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安徽省供销合作社联合社关于做好组织参加2020</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长三角供销合作社名优农产品展销会的通知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各市供销社，广德市、宿松县供销社，省供销集团：</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由国务院台湾事务办公室经济局、中华全国供销合作总社台湾事务办公室、江苏省台湾事务办公室、江苏省供销合作总社、上海市供销合作总社、浙江省供销合作社联合社、安徽省供销合作社联合社指导，江苏省农产品经纪人协会、江苏省苏合农副产品展示展销中心有限公司主办的2020长三角供销合作社名优农产品展销会（以下简称展会）将于2020年12月12日—14日在江苏省南京市举行。为做好我省系统参展工作，现将有关事项通知如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heme="minorEastAsia" w:hAnsiTheme="minorEastAsia" w:cstheme="minorEastAsia"/>
          <w:b/>
          <w:bCs/>
          <w:sz w:val="32"/>
          <w:szCs w:val="32"/>
          <w:lang w:val="en-US" w:eastAsia="zh-CN"/>
        </w:rPr>
        <w:t xml:space="preserve"> 一、展会总体情况</w:t>
      </w:r>
      <w:r>
        <w:rPr>
          <w:rFonts w:hint="eastAsia" w:ascii="仿宋_GB2312" w:hAnsi="仿宋_GB2312" w:eastAsia="仿宋_GB2312" w:cs="仿宋_GB2312"/>
          <w:sz w:val="32"/>
          <w:szCs w:val="32"/>
          <w:lang w:val="en-US" w:eastAsia="zh-CN"/>
        </w:rPr>
        <w:t xml:space="preserve">    </w:t>
      </w:r>
    </w:p>
    <w:p>
      <w:pPr>
        <w:ind w:firstLine="640"/>
        <w:rPr>
          <w:rFonts w:hint="eastAsia" w:ascii="仿宋_GB2312" w:eastAsia="仿宋_GB2312"/>
          <w:sz w:val="32"/>
          <w:szCs w:val="32"/>
        </w:rPr>
      </w:pPr>
      <w:r>
        <w:rPr>
          <w:rFonts w:hint="eastAsia" w:ascii="仿宋_GB2312" w:hAnsi="仿宋_GB2312" w:eastAsia="仿宋_GB2312" w:cs="仿宋_GB2312"/>
          <w:sz w:val="32"/>
          <w:szCs w:val="32"/>
          <w:lang w:val="en-US" w:eastAsia="zh-CN"/>
        </w:rPr>
        <w:t>展会总面积约10000平方米，展会共设置八大展区：</w:t>
      </w:r>
      <w:r>
        <w:rPr>
          <w:rFonts w:hint="eastAsia" w:ascii="仿宋_GB2312" w:eastAsia="仿宋_GB2312"/>
          <w:sz w:val="32"/>
          <w:szCs w:val="32"/>
        </w:rPr>
        <w:t>一是江苏</w:t>
      </w:r>
      <w:r>
        <w:rPr>
          <w:rFonts w:hint="eastAsia" w:ascii="仿宋_GB2312" w:eastAsia="仿宋_GB2312"/>
          <w:sz w:val="32"/>
          <w:szCs w:val="32"/>
          <w:lang w:val="en-US" w:eastAsia="zh-CN"/>
        </w:rPr>
        <w:t>名优农产品</w:t>
      </w:r>
      <w:r>
        <w:rPr>
          <w:rFonts w:hint="eastAsia" w:ascii="仿宋_GB2312" w:eastAsia="仿宋_GB2312"/>
          <w:sz w:val="32"/>
          <w:szCs w:val="32"/>
        </w:rPr>
        <w:t>展区</w:t>
      </w:r>
      <w:r>
        <w:rPr>
          <w:rFonts w:hint="eastAsia" w:ascii="仿宋_GB2312" w:eastAsia="仿宋_GB2312"/>
          <w:sz w:val="32"/>
          <w:szCs w:val="32"/>
          <w:lang w:eastAsia="zh-CN"/>
        </w:rPr>
        <w:t>；</w:t>
      </w:r>
      <w:r>
        <w:rPr>
          <w:rFonts w:hint="eastAsia" w:ascii="仿宋_GB2312" w:eastAsia="仿宋_GB2312"/>
          <w:sz w:val="32"/>
          <w:szCs w:val="32"/>
        </w:rPr>
        <w:t>二是上海展</w:t>
      </w:r>
      <w:r>
        <w:rPr>
          <w:rFonts w:hint="eastAsia" w:ascii="仿宋_GB2312" w:eastAsia="仿宋_GB2312"/>
          <w:sz w:val="32"/>
          <w:szCs w:val="32"/>
          <w:lang w:val="en-US" w:eastAsia="zh-CN"/>
        </w:rPr>
        <w:t>名优农产品</w:t>
      </w:r>
      <w:r>
        <w:rPr>
          <w:rFonts w:hint="eastAsia" w:ascii="仿宋_GB2312" w:eastAsia="仿宋_GB2312"/>
          <w:sz w:val="32"/>
          <w:szCs w:val="32"/>
        </w:rPr>
        <w:t>区</w:t>
      </w:r>
      <w:r>
        <w:rPr>
          <w:rFonts w:hint="eastAsia" w:ascii="仿宋_GB2312" w:eastAsia="仿宋_GB2312"/>
          <w:sz w:val="32"/>
          <w:szCs w:val="32"/>
          <w:lang w:eastAsia="zh-CN"/>
        </w:rPr>
        <w:t>；</w:t>
      </w:r>
      <w:r>
        <w:rPr>
          <w:rFonts w:hint="eastAsia" w:ascii="仿宋_GB2312" w:eastAsia="仿宋_GB2312"/>
          <w:sz w:val="32"/>
          <w:szCs w:val="32"/>
        </w:rPr>
        <w:t>三是浙江</w:t>
      </w:r>
      <w:r>
        <w:rPr>
          <w:rFonts w:hint="eastAsia" w:ascii="仿宋_GB2312" w:eastAsia="仿宋_GB2312"/>
          <w:sz w:val="32"/>
          <w:szCs w:val="32"/>
          <w:lang w:val="en-US" w:eastAsia="zh-CN"/>
        </w:rPr>
        <w:t>名优农产品</w:t>
      </w:r>
      <w:r>
        <w:rPr>
          <w:rFonts w:hint="eastAsia" w:ascii="仿宋_GB2312" w:eastAsia="仿宋_GB2312"/>
          <w:sz w:val="32"/>
          <w:szCs w:val="32"/>
        </w:rPr>
        <w:t>展区</w:t>
      </w:r>
      <w:r>
        <w:rPr>
          <w:rFonts w:hint="eastAsia" w:ascii="仿宋_GB2312" w:eastAsia="仿宋_GB2312"/>
          <w:sz w:val="32"/>
          <w:szCs w:val="32"/>
          <w:lang w:eastAsia="zh-CN"/>
        </w:rPr>
        <w:t>；</w:t>
      </w:r>
      <w:r>
        <w:rPr>
          <w:rFonts w:hint="eastAsia" w:ascii="仿宋_GB2312" w:eastAsia="仿宋_GB2312"/>
          <w:sz w:val="32"/>
          <w:szCs w:val="32"/>
        </w:rPr>
        <w:t>四是安徽</w:t>
      </w:r>
      <w:r>
        <w:rPr>
          <w:rFonts w:hint="eastAsia" w:ascii="仿宋_GB2312" w:eastAsia="仿宋_GB2312"/>
          <w:sz w:val="32"/>
          <w:szCs w:val="32"/>
          <w:lang w:val="en-US" w:eastAsia="zh-CN"/>
        </w:rPr>
        <w:t>名优农产品</w:t>
      </w:r>
      <w:r>
        <w:rPr>
          <w:rFonts w:hint="eastAsia" w:ascii="仿宋_GB2312" w:eastAsia="仿宋_GB2312"/>
          <w:sz w:val="32"/>
          <w:szCs w:val="32"/>
        </w:rPr>
        <w:t>展区</w:t>
      </w:r>
      <w:r>
        <w:rPr>
          <w:rFonts w:hint="eastAsia" w:ascii="仿宋_GB2312" w:eastAsia="仿宋_GB2312"/>
          <w:sz w:val="32"/>
          <w:szCs w:val="32"/>
          <w:lang w:eastAsia="zh-CN"/>
        </w:rPr>
        <w:t>；</w:t>
      </w:r>
      <w:r>
        <w:rPr>
          <w:rFonts w:hint="eastAsia" w:ascii="仿宋_GB2312" w:eastAsia="仿宋_GB2312"/>
          <w:sz w:val="32"/>
          <w:szCs w:val="32"/>
        </w:rPr>
        <w:t>五是江苏</w:t>
      </w:r>
      <w:r>
        <w:rPr>
          <w:rFonts w:hint="eastAsia" w:ascii="仿宋_GB2312" w:eastAsia="仿宋_GB2312"/>
          <w:sz w:val="32"/>
          <w:szCs w:val="32"/>
          <w:lang w:val="en-US" w:eastAsia="zh-CN"/>
        </w:rPr>
        <w:t>青年农民创业成果展区；六是</w:t>
      </w:r>
      <w:r>
        <w:rPr>
          <w:rFonts w:hint="eastAsia" w:ascii="仿宋_GB2312" w:eastAsia="仿宋_GB2312"/>
          <w:sz w:val="32"/>
          <w:szCs w:val="32"/>
        </w:rPr>
        <w:t>江苏</w:t>
      </w:r>
      <w:r>
        <w:rPr>
          <w:rFonts w:hint="eastAsia" w:ascii="仿宋_GB2312" w:eastAsia="仿宋_GB2312"/>
          <w:sz w:val="32"/>
          <w:szCs w:val="32"/>
          <w:lang w:val="en-US" w:eastAsia="zh-CN"/>
        </w:rPr>
        <w:t>女经纪人巾帼建功成果</w:t>
      </w:r>
      <w:r>
        <w:rPr>
          <w:rFonts w:hint="eastAsia" w:ascii="仿宋_GB2312" w:eastAsia="仿宋_GB2312"/>
          <w:sz w:val="32"/>
          <w:szCs w:val="32"/>
        </w:rPr>
        <w:t>展区</w:t>
      </w: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rPr>
        <w:t>是江苏对口支援协作地区</w:t>
      </w:r>
      <w:r>
        <w:rPr>
          <w:rFonts w:hint="eastAsia" w:ascii="仿宋_GB2312" w:eastAsia="仿宋_GB2312"/>
          <w:sz w:val="32"/>
          <w:szCs w:val="32"/>
          <w:lang w:val="en-US" w:eastAsia="zh-CN"/>
        </w:rPr>
        <w:t>展区；八是长三角台湾创业园展区。</w:t>
      </w:r>
      <w:r>
        <w:rPr>
          <w:rFonts w:hint="eastAsia" w:ascii="仿宋_GB2312" w:hAnsi="仿宋_GB2312" w:eastAsia="仿宋_GB2312" w:cs="仿宋_GB2312"/>
          <w:sz w:val="32"/>
          <w:szCs w:val="32"/>
          <w:lang w:val="en-US" w:eastAsia="zh-CN"/>
        </w:rPr>
        <w:t>安徽省供销社负责</w:t>
      </w:r>
      <w:r>
        <w:rPr>
          <w:rFonts w:hint="eastAsia" w:ascii="仿宋_GB2312" w:eastAsia="仿宋_GB2312"/>
          <w:sz w:val="32"/>
          <w:szCs w:val="32"/>
        </w:rPr>
        <w:t>安徽</w:t>
      </w:r>
      <w:r>
        <w:rPr>
          <w:rFonts w:hint="eastAsia" w:ascii="仿宋_GB2312" w:eastAsia="仿宋_GB2312"/>
          <w:sz w:val="32"/>
          <w:szCs w:val="32"/>
          <w:lang w:val="en-US" w:eastAsia="zh-CN"/>
        </w:rPr>
        <w:t>名优农产品</w:t>
      </w:r>
      <w:r>
        <w:rPr>
          <w:rFonts w:hint="eastAsia" w:ascii="仿宋_GB2312" w:eastAsia="仿宋_GB2312"/>
          <w:sz w:val="32"/>
          <w:szCs w:val="32"/>
        </w:rPr>
        <w:t>展区</w:t>
      </w:r>
      <w:r>
        <w:rPr>
          <w:rFonts w:hint="eastAsia" w:ascii="仿宋_GB2312" w:eastAsia="仿宋_GB2312"/>
          <w:sz w:val="32"/>
          <w:szCs w:val="32"/>
          <w:lang w:val="en-US" w:eastAsia="zh-CN"/>
        </w:rPr>
        <w:t>的布展参展等工作</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heme="minorEastAsia" w:hAnsiTheme="minorEastAsia" w:cstheme="minorEastAsia"/>
          <w:b/>
          <w:bCs/>
          <w:sz w:val="32"/>
          <w:szCs w:val="32"/>
          <w:lang w:val="en-US" w:eastAsia="zh-CN"/>
        </w:rPr>
        <w:t xml:space="preserve"> 二、展会时间、地点</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1、展会时间：2020年12月12日—14日。</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2、展会地点：江苏省南京市国际博览中心2号馆。</w:t>
      </w:r>
    </w:p>
    <w:p>
      <w:pPr>
        <w:ind w:firstLine="64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三、时间安排</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11月25日前，请各市供销社将参展企业情况表，参会人员名单，参会证、通行证、午餐券、特殊用电需求情况统计表，参展单位住宿预订统计表，直播选品报名表，参展企业营业执照及参展商品相关资格证明（具体见附件1—5），参展企业的展板文字及图片的宣传资料报送省社合作经济指导处。参展相关证件于住宿酒店报到处领取。</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2、12月10日前，请参展企业将参展展品寄送至南京国际博览中心。展品代收货地址：南京市建邺区燕山路199号，南京国际博览中心（联系人：杨垚垚 ，联系电话：18761850287)。展品运输及展品回运服务联系人：陈虎，联系电话：13770656570。</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3、12月11日上午8:00—12:00，请参展企业进馆布展，12:00之前应完成全部布展。</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4、展会期间，展馆每日上午8:00开馆，12月12日、13日下午4:30闭馆，12月14日下午2:30撤展。</w:t>
      </w:r>
    </w:p>
    <w:p>
      <w:pPr>
        <w:overflowPunct w:val="0"/>
        <w:snapToGrid w:val="0"/>
        <w:spacing w:line="600" w:lineRule="exact"/>
        <w:ind w:firstLine="640" w:firstLineChars="20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四、</w:t>
      </w:r>
      <w:r>
        <w:rPr>
          <w:rFonts w:hint="eastAsia" w:asciiTheme="minorEastAsia" w:hAnsiTheme="minorEastAsia" w:eastAsiaTheme="minorEastAsia" w:cstheme="minorEastAsia"/>
          <w:b/>
          <w:bCs/>
          <w:sz w:val="32"/>
          <w:szCs w:val="32"/>
          <w:lang w:val="en-US" w:eastAsia="zh-CN"/>
        </w:rPr>
        <w:t>参展费用</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参展期间，交通费、住宿费由参展企业自行负责，江苏省社负责落实入住酒店。展会期间，免费为参展企业人员（每家企业2名参展工作人员）提供工作午餐（快餐）。展会不收取参展企业布展等相关费用。</w:t>
      </w:r>
    </w:p>
    <w:p>
      <w:pPr>
        <w:ind w:firstLine="640"/>
        <w:rPr>
          <w:rFonts w:hint="eastAsia" w:ascii="仿宋_GB2312" w:hAnsi="仿宋_GB2312" w:eastAsia="仿宋_GB2312" w:cs="仿宋_GB2312"/>
          <w:sz w:val="32"/>
          <w:szCs w:val="32"/>
          <w:lang w:val="en-US" w:eastAsia="zh-CN"/>
        </w:rPr>
      </w:pPr>
      <w:r>
        <w:rPr>
          <w:rFonts w:hint="eastAsia" w:asciiTheme="minorEastAsia" w:hAnsiTheme="minorEastAsia" w:cstheme="minorEastAsia"/>
          <w:b/>
          <w:bCs/>
          <w:sz w:val="32"/>
          <w:szCs w:val="32"/>
          <w:lang w:val="en-US" w:eastAsia="zh-CN"/>
        </w:rPr>
        <w:t>五、工作</w:t>
      </w:r>
      <w:r>
        <w:rPr>
          <w:rFonts w:hint="eastAsia" w:asciiTheme="minorEastAsia" w:hAnsiTheme="minorEastAsia" w:eastAsiaTheme="minorEastAsia" w:cstheme="minorEastAsia"/>
          <w:b/>
          <w:bCs/>
          <w:sz w:val="32"/>
          <w:szCs w:val="32"/>
          <w:lang w:val="en-US" w:eastAsia="zh-CN"/>
        </w:rPr>
        <w:t>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1、加强组织领导。</w:t>
      </w:r>
      <w:r>
        <w:rPr>
          <w:rFonts w:hint="eastAsia" w:ascii="仿宋_GB2312" w:hAnsi="仿宋_GB2312" w:eastAsia="仿宋_GB2312" w:cs="仿宋_GB2312"/>
          <w:sz w:val="32"/>
          <w:szCs w:val="32"/>
          <w:lang w:val="en-US" w:eastAsia="zh-CN"/>
        </w:rPr>
        <w:t>此次展会是贯彻落实习近平总书记对供销合作社工作作出的重要指示和扎实推进长三角一体化发展座谈会上的重要讲话精神的具体举措，对扩大内需，助力消费扶贫，服务乡村振兴，在构建“双循环”新格局中发挥供销社作用具有重要意义。各级供销社要高度重视，积极向当地政府报告，积极组织“扶贫832平台”企业及农副产品、农产品加工企业、农产品经营企业、村级供销社、农民专业合作社、大型超市等参展。每个市推荐参展企业数量原则上不超过4个，省供销社择优确定企业参展。每市明确一名联络员负责本地区</w:t>
      </w:r>
      <w:bookmarkStart w:id="0" w:name="_GoBack"/>
      <w:bookmarkEnd w:id="0"/>
      <w:r>
        <w:rPr>
          <w:rFonts w:hint="eastAsia" w:ascii="仿宋_GB2312" w:hAnsi="仿宋_GB2312" w:eastAsia="仿宋_GB2312" w:cs="仿宋_GB2312"/>
          <w:sz w:val="32"/>
          <w:szCs w:val="32"/>
          <w:lang w:val="en-US" w:eastAsia="zh-CN"/>
        </w:rPr>
        <w:t>组展工作，并将联络员名单报送省社合作经济指导处。</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2、确保参展商品质量。</w:t>
      </w:r>
      <w:r>
        <w:rPr>
          <w:rFonts w:hint="eastAsia" w:ascii="仿宋_GB2312" w:hAnsi="仿宋_GB2312" w:eastAsia="仿宋_GB2312" w:cs="仿宋_GB2312"/>
          <w:sz w:val="32"/>
          <w:szCs w:val="32"/>
          <w:lang w:val="en-US" w:eastAsia="zh-CN"/>
        </w:rPr>
        <w:t>参展销售的产品要突出“名、优、特、新”，确保产品质量，保证食品安全。</w:t>
      </w:r>
      <w:r>
        <w:rPr>
          <w:rFonts w:hint="eastAsia" w:ascii="仿宋_GB2312" w:hAnsi="仿宋_GB2312" w:eastAsia="仿宋_GB2312" w:cs="仿宋_GB2312"/>
          <w:sz w:val="32"/>
          <w:szCs w:val="32"/>
        </w:rPr>
        <w:t>严禁携带假冒伪劣、过期变质、以次充好、短斤缺两、鲜陈混杂等不健康产品展示展销。</w:t>
      </w:r>
      <w:r>
        <w:rPr>
          <w:rFonts w:hint="eastAsia" w:ascii="仿宋_GB2312" w:hAnsi="仿宋_GB2312" w:eastAsia="仿宋_GB2312" w:cs="仿宋_GB2312"/>
          <w:sz w:val="32"/>
          <w:szCs w:val="32"/>
          <w:lang w:val="en-US" w:eastAsia="zh-CN"/>
        </w:rPr>
        <w:t>鉴于当前疫情状况，冷冻生鲜类商品禁止参加展会。</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3、做好疫情防控。</w:t>
      </w:r>
      <w:r>
        <w:rPr>
          <w:rFonts w:hint="eastAsia" w:ascii="仿宋_GB2312" w:hAnsi="仿宋_GB2312" w:eastAsia="仿宋_GB2312" w:cs="仿宋_GB2312"/>
          <w:sz w:val="32"/>
          <w:szCs w:val="32"/>
          <w:lang w:val="en-US" w:eastAsia="zh-CN"/>
        </w:rPr>
        <w:t>近期到过高中风险疫区的、有发热、咳嗽、乏力等症状的人员不能参会参展。报到时需佩戴口罩、接受体温检测、行程码检查，凭身份证进入会场和展馆。</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安徽省社展会联系人：夏登立、田恒芹，联系电话：13865423822、15656016133，邮箱：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"mailto:912098776@qq.com、350085454@qq.com。" </w:instrText>
      </w:r>
      <w:r>
        <w:rPr>
          <w:rFonts w:hint="eastAsia" w:ascii="仿宋_GB2312" w:hAnsi="仿宋_GB2312" w:eastAsia="仿宋_GB2312" w:cs="仿宋_GB2312"/>
          <w:sz w:val="32"/>
          <w:szCs w:val="32"/>
          <w:lang w:val="en-US" w:eastAsia="zh-CN"/>
        </w:rPr>
        <w:fldChar w:fldCharType="separate"/>
      </w:r>
      <w:r>
        <w:rPr>
          <w:rStyle w:val="5"/>
          <w:rFonts w:hint="eastAsia" w:ascii="仿宋_GB2312" w:hAnsi="仿宋_GB2312" w:eastAsia="仿宋_GB2312" w:cs="仿宋_GB2312"/>
          <w:sz w:val="32"/>
          <w:szCs w:val="32"/>
          <w:lang w:val="en-US" w:eastAsia="zh-CN"/>
        </w:rPr>
        <w:t>912098776@qq.com、350085454@qq.com。</w:t>
      </w:r>
      <w:r>
        <w:rPr>
          <w:rFonts w:hint="eastAsia" w:ascii="仿宋_GB2312" w:hAnsi="仿宋_GB2312" w:eastAsia="仿宋_GB2312" w:cs="仿宋_GB2312"/>
          <w:sz w:val="32"/>
          <w:szCs w:val="32"/>
          <w:lang w:val="en-US" w:eastAsia="zh-CN"/>
        </w:rPr>
        <w:fldChar w:fldCharType="end"/>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江苏省社展会联系人：杨萍萍，联系电话：18013906009，邮箱：dcy520312@163.com。</w:t>
      </w: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附件：1、参展企业情况表</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2、参会人员名单</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3、参会证、通行证、午餐券、特殊用电需求情</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况统计表</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4、参展单位住宿预订统计表</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5、直播选品报名表</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6、企业现场销售日报表</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安徽省供销合作社联合社</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2020年11月19日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hint="eastAsia" w:ascii="仿宋_GB2312" w:hAnsi="仿宋_GB2312" w:eastAsia="仿宋_GB2312" w:cs="仿宋_GB2312"/>
          <w:sz w:val="32"/>
          <w:szCs w:val="32"/>
          <w:lang w:val="en-US" w:eastAsia="zh-CN"/>
        </w:rPr>
      </w:pPr>
      <w:r>
        <w:rPr>
          <w:rFonts w:hint="eastAsia" w:ascii="宋体" w:hAnsi="宋体" w:eastAsia="宋体" w:cs="宋体"/>
          <w:b/>
          <w:bCs/>
          <w:sz w:val="36"/>
          <w:szCs w:val="36"/>
          <w:lang w:val="en-US" w:eastAsia="zh-CN"/>
        </w:rPr>
        <w:t>参展企业情况表</w:t>
      </w:r>
    </w:p>
    <w:p>
      <w:pPr>
        <w:jc w:val="both"/>
        <w:rPr>
          <w:rFonts w:hint="eastAsia" w:ascii="仿宋_GB2312" w:hAnsi="仿宋_GB2312" w:eastAsia="仿宋_GB2312" w:cs="仿宋_GB2312"/>
          <w:sz w:val="32"/>
          <w:szCs w:val="32"/>
          <w:lang w:val="en-US" w:eastAsia="zh-CN"/>
        </w:rPr>
      </w:pPr>
    </w:p>
    <w:p>
      <w:p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填报单位：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 xml:space="preserve">市供销社                                                </w:t>
      </w:r>
    </w:p>
    <w:tbl>
      <w:tblPr>
        <w:tblStyle w:val="7"/>
        <w:tblW w:w="14600" w:type="dxa"/>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3175"/>
        <w:gridCol w:w="1962"/>
        <w:gridCol w:w="2388"/>
        <w:gridCol w:w="1812"/>
        <w:gridCol w:w="2163"/>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序号</w:t>
            </w:r>
          </w:p>
        </w:tc>
        <w:tc>
          <w:tcPr>
            <w:tcW w:w="3175"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企业名称</w:t>
            </w:r>
          </w:p>
        </w:tc>
        <w:tc>
          <w:tcPr>
            <w:tcW w:w="1962"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负责人姓名</w:t>
            </w:r>
          </w:p>
        </w:tc>
        <w:tc>
          <w:tcPr>
            <w:tcW w:w="2388"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联系方式</w:t>
            </w:r>
          </w:p>
        </w:tc>
        <w:tc>
          <w:tcPr>
            <w:tcW w:w="1812"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产品名称</w:t>
            </w:r>
          </w:p>
        </w:tc>
        <w:tc>
          <w:tcPr>
            <w:tcW w:w="2163"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产品种类</w:t>
            </w:r>
          </w:p>
        </w:tc>
        <w:tc>
          <w:tcPr>
            <w:tcW w:w="2137" w:type="dxa"/>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tcPr>
          <w:p>
            <w:pPr>
              <w:jc w:val="center"/>
              <w:rPr>
                <w:rFonts w:hint="eastAsia" w:ascii="宋体" w:hAnsi="宋体" w:eastAsia="宋体" w:cs="宋体"/>
                <w:sz w:val="28"/>
                <w:szCs w:val="28"/>
                <w:vertAlign w:val="baseline"/>
                <w:lang w:val="en-US" w:eastAsia="zh-CN"/>
              </w:rPr>
            </w:pPr>
          </w:p>
        </w:tc>
        <w:tc>
          <w:tcPr>
            <w:tcW w:w="3175" w:type="dxa"/>
          </w:tcPr>
          <w:p>
            <w:pPr>
              <w:jc w:val="center"/>
              <w:rPr>
                <w:rFonts w:hint="eastAsia" w:ascii="宋体" w:hAnsi="宋体" w:eastAsia="宋体" w:cs="宋体"/>
                <w:sz w:val="28"/>
                <w:szCs w:val="28"/>
                <w:vertAlign w:val="baseline"/>
                <w:lang w:val="en-US" w:eastAsia="zh-CN"/>
              </w:rPr>
            </w:pPr>
          </w:p>
        </w:tc>
        <w:tc>
          <w:tcPr>
            <w:tcW w:w="1962" w:type="dxa"/>
          </w:tcPr>
          <w:p>
            <w:pPr>
              <w:jc w:val="center"/>
              <w:rPr>
                <w:rFonts w:hint="eastAsia" w:ascii="宋体" w:hAnsi="宋体" w:eastAsia="宋体" w:cs="宋体"/>
                <w:sz w:val="28"/>
                <w:szCs w:val="28"/>
                <w:vertAlign w:val="baseline"/>
                <w:lang w:val="en-US" w:eastAsia="zh-CN"/>
              </w:rPr>
            </w:pPr>
          </w:p>
        </w:tc>
        <w:tc>
          <w:tcPr>
            <w:tcW w:w="2388" w:type="dxa"/>
          </w:tcPr>
          <w:p>
            <w:pPr>
              <w:jc w:val="center"/>
              <w:rPr>
                <w:rFonts w:hint="eastAsia" w:ascii="宋体" w:hAnsi="宋体" w:eastAsia="宋体" w:cs="宋体"/>
                <w:sz w:val="28"/>
                <w:szCs w:val="28"/>
                <w:vertAlign w:val="baseline"/>
                <w:lang w:val="en-US" w:eastAsia="zh-CN"/>
              </w:rPr>
            </w:pPr>
          </w:p>
        </w:tc>
        <w:tc>
          <w:tcPr>
            <w:tcW w:w="1812" w:type="dxa"/>
          </w:tcPr>
          <w:p>
            <w:pPr>
              <w:jc w:val="center"/>
              <w:rPr>
                <w:rFonts w:hint="eastAsia" w:ascii="宋体" w:hAnsi="宋体" w:eastAsia="宋体" w:cs="宋体"/>
                <w:sz w:val="28"/>
                <w:szCs w:val="28"/>
                <w:vertAlign w:val="baseline"/>
                <w:lang w:val="en-US" w:eastAsia="zh-CN"/>
              </w:rPr>
            </w:pPr>
          </w:p>
        </w:tc>
        <w:tc>
          <w:tcPr>
            <w:tcW w:w="2163" w:type="dxa"/>
          </w:tcPr>
          <w:p>
            <w:pPr>
              <w:jc w:val="center"/>
              <w:rPr>
                <w:rFonts w:hint="eastAsia" w:ascii="宋体" w:hAnsi="宋体" w:eastAsia="宋体" w:cs="宋体"/>
                <w:sz w:val="28"/>
                <w:szCs w:val="28"/>
                <w:vertAlign w:val="baseline"/>
                <w:lang w:val="en-US" w:eastAsia="zh-CN"/>
              </w:rPr>
            </w:pPr>
          </w:p>
        </w:tc>
        <w:tc>
          <w:tcPr>
            <w:tcW w:w="2137" w:type="dxa"/>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tcPr>
          <w:p>
            <w:pPr>
              <w:jc w:val="center"/>
              <w:rPr>
                <w:rFonts w:hint="eastAsia" w:ascii="宋体" w:hAnsi="宋体" w:eastAsia="宋体" w:cs="宋体"/>
                <w:sz w:val="28"/>
                <w:szCs w:val="28"/>
                <w:vertAlign w:val="baseline"/>
                <w:lang w:val="en-US" w:eastAsia="zh-CN"/>
              </w:rPr>
            </w:pPr>
          </w:p>
        </w:tc>
        <w:tc>
          <w:tcPr>
            <w:tcW w:w="3175" w:type="dxa"/>
          </w:tcPr>
          <w:p>
            <w:pPr>
              <w:jc w:val="center"/>
              <w:rPr>
                <w:rFonts w:hint="eastAsia" w:ascii="宋体" w:hAnsi="宋体" w:eastAsia="宋体" w:cs="宋体"/>
                <w:sz w:val="28"/>
                <w:szCs w:val="28"/>
                <w:vertAlign w:val="baseline"/>
                <w:lang w:val="en-US" w:eastAsia="zh-CN"/>
              </w:rPr>
            </w:pPr>
          </w:p>
        </w:tc>
        <w:tc>
          <w:tcPr>
            <w:tcW w:w="1962" w:type="dxa"/>
          </w:tcPr>
          <w:p>
            <w:pPr>
              <w:jc w:val="center"/>
              <w:rPr>
                <w:rFonts w:hint="eastAsia" w:ascii="宋体" w:hAnsi="宋体" w:eastAsia="宋体" w:cs="宋体"/>
                <w:sz w:val="28"/>
                <w:szCs w:val="28"/>
                <w:vertAlign w:val="baseline"/>
                <w:lang w:val="en-US" w:eastAsia="zh-CN"/>
              </w:rPr>
            </w:pPr>
          </w:p>
        </w:tc>
        <w:tc>
          <w:tcPr>
            <w:tcW w:w="2388" w:type="dxa"/>
          </w:tcPr>
          <w:p>
            <w:pPr>
              <w:jc w:val="center"/>
              <w:rPr>
                <w:rFonts w:hint="eastAsia" w:ascii="宋体" w:hAnsi="宋体" w:eastAsia="宋体" w:cs="宋体"/>
                <w:sz w:val="28"/>
                <w:szCs w:val="28"/>
                <w:vertAlign w:val="baseline"/>
                <w:lang w:val="en-US" w:eastAsia="zh-CN"/>
              </w:rPr>
            </w:pPr>
          </w:p>
        </w:tc>
        <w:tc>
          <w:tcPr>
            <w:tcW w:w="1812" w:type="dxa"/>
          </w:tcPr>
          <w:p>
            <w:pPr>
              <w:jc w:val="center"/>
              <w:rPr>
                <w:rFonts w:hint="eastAsia" w:ascii="宋体" w:hAnsi="宋体" w:eastAsia="宋体" w:cs="宋体"/>
                <w:sz w:val="28"/>
                <w:szCs w:val="28"/>
                <w:vertAlign w:val="baseline"/>
                <w:lang w:val="en-US" w:eastAsia="zh-CN"/>
              </w:rPr>
            </w:pPr>
          </w:p>
        </w:tc>
        <w:tc>
          <w:tcPr>
            <w:tcW w:w="2163" w:type="dxa"/>
          </w:tcPr>
          <w:p>
            <w:pPr>
              <w:jc w:val="center"/>
              <w:rPr>
                <w:rFonts w:hint="eastAsia" w:ascii="宋体" w:hAnsi="宋体" w:eastAsia="宋体" w:cs="宋体"/>
                <w:sz w:val="28"/>
                <w:szCs w:val="28"/>
                <w:vertAlign w:val="baseline"/>
                <w:lang w:val="en-US" w:eastAsia="zh-CN"/>
              </w:rPr>
            </w:pPr>
          </w:p>
        </w:tc>
        <w:tc>
          <w:tcPr>
            <w:tcW w:w="2137" w:type="dxa"/>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tcPr>
          <w:p>
            <w:pPr>
              <w:jc w:val="center"/>
              <w:rPr>
                <w:rFonts w:hint="eastAsia" w:ascii="宋体" w:hAnsi="宋体" w:eastAsia="宋体" w:cs="宋体"/>
                <w:sz w:val="28"/>
                <w:szCs w:val="28"/>
                <w:vertAlign w:val="baseline"/>
                <w:lang w:val="en-US" w:eastAsia="zh-CN"/>
              </w:rPr>
            </w:pPr>
          </w:p>
        </w:tc>
        <w:tc>
          <w:tcPr>
            <w:tcW w:w="3175" w:type="dxa"/>
          </w:tcPr>
          <w:p>
            <w:pPr>
              <w:jc w:val="center"/>
              <w:rPr>
                <w:rFonts w:hint="eastAsia" w:ascii="宋体" w:hAnsi="宋体" w:eastAsia="宋体" w:cs="宋体"/>
                <w:sz w:val="28"/>
                <w:szCs w:val="28"/>
                <w:vertAlign w:val="baseline"/>
                <w:lang w:val="en-US" w:eastAsia="zh-CN"/>
              </w:rPr>
            </w:pPr>
          </w:p>
        </w:tc>
        <w:tc>
          <w:tcPr>
            <w:tcW w:w="1962" w:type="dxa"/>
          </w:tcPr>
          <w:p>
            <w:pPr>
              <w:jc w:val="center"/>
              <w:rPr>
                <w:rFonts w:hint="eastAsia" w:ascii="宋体" w:hAnsi="宋体" w:eastAsia="宋体" w:cs="宋体"/>
                <w:sz w:val="28"/>
                <w:szCs w:val="28"/>
                <w:vertAlign w:val="baseline"/>
                <w:lang w:val="en-US" w:eastAsia="zh-CN"/>
              </w:rPr>
            </w:pPr>
          </w:p>
        </w:tc>
        <w:tc>
          <w:tcPr>
            <w:tcW w:w="2388" w:type="dxa"/>
          </w:tcPr>
          <w:p>
            <w:pPr>
              <w:jc w:val="center"/>
              <w:rPr>
                <w:rFonts w:hint="eastAsia" w:ascii="宋体" w:hAnsi="宋体" w:eastAsia="宋体" w:cs="宋体"/>
                <w:sz w:val="28"/>
                <w:szCs w:val="28"/>
                <w:vertAlign w:val="baseline"/>
                <w:lang w:val="en-US" w:eastAsia="zh-CN"/>
              </w:rPr>
            </w:pPr>
          </w:p>
        </w:tc>
        <w:tc>
          <w:tcPr>
            <w:tcW w:w="1812" w:type="dxa"/>
          </w:tcPr>
          <w:p>
            <w:pPr>
              <w:jc w:val="center"/>
              <w:rPr>
                <w:rFonts w:hint="eastAsia" w:ascii="宋体" w:hAnsi="宋体" w:eastAsia="宋体" w:cs="宋体"/>
                <w:sz w:val="28"/>
                <w:szCs w:val="28"/>
                <w:vertAlign w:val="baseline"/>
                <w:lang w:val="en-US" w:eastAsia="zh-CN"/>
              </w:rPr>
            </w:pPr>
          </w:p>
        </w:tc>
        <w:tc>
          <w:tcPr>
            <w:tcW w:w="2163" w:type="dxa"/>
          </w:tcPr>
          <w:p>
            <w:pPr>
              <w:jc w:val="center"/>
              <w:rPr>
                <w:rFonts w:hint="eastAsia" w:ascii="宋体" w:hAnsi="宋体" w:eastAsia="宋体" w:cs="宋体"/>
                <w:sz w:val="28"/>
                <w:szCs w:val="28"/>
                <w:vertAlign w:val="baseline"/>
                <w:lang w:val="en-US" w:eastAsia="zh-CN"/>
              </w:rPr>
            </w:pPr>
          </w:p>
        </w:tc>
        <w:tc>
          <w:tcPr>
            <w:tcW w:w="2137" w:type="dxa"/>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tcPr>
          <w:p>
            <w:pPr>
              <w:jc w:val="center"/>
              <w:rPr>
                <w:rFonts w:hint="eastAsia" w:ascii="宋体" w:hAnsi="宋体" w:eastAsia="宋体" w:cs="宋体"/>
                <w:sz w:val="28"/>
                <w:szCs w:val="28"/>
                <w:vertAlign w:val="baseline"/>
                <w:lang w:val="en-US" w:eastAsia="zh-CN"/>
              </w:rPr>
            </w:pPr>
          </w:p>
        </w:tc>
        <w:tc>
          <w:tcPr>
            <w:tcW w:w="3175" w:type="dxa"/>
          </w:tcPr>
          <w:p>
            <w:pPr>
              <w:jc w:val="center"/>
              <w:rPr>
                <w:rFonts w:hint="eastAsia" w:ascii="宋体" w:hAnsi="宋体" w:eastAsia="宋体" w:cs="宋体"/>
                <w:sz w:val="28"/>
                <w:szCs w:val="28"/>
                <w:vertAlign w:val="baseline"/>
                <w:lang w:val="en-US" w:eastAsia="zh-CN"/>
              </w:rPr>
            </w:pPr>
          </w:p>
        </w:tc>
        <w:tc>
          <w:tcPr>
            <w:tcW w:w="1962" w:type="dxa"/>
          </w:tcPr>
          <w:p>
            <w:pPr>
              <w:jc w:val="center"/>
              <w:rPr>
                <w:rFonts w:hint="eastAsia" w:ascii="宋体" w:hAnsi="宋体" w:eastAsia="宋体" w:cs="宋体"/>
                <w:sz w:val="28"/>
                <w:szCs w:val="28"/>
                <w:vertAlign w:val="baseline"/>
                <w:lang w:val="en-US" w:eastAsia="zh-CN"/>
              </w:rPr>
            </w:pPr>
          </w:p>
        </w:tc>
        <w:tc>
          <w:tcPr>
            <w:tcW w:w="2388" w:type="dxa"/>
          </w:tcPr>
          <w:p>
            <w:pPr>
              <w:jc w:val="center"/>
              <w:rPr>
                <w:rFonts w:hint="eastAsia" w:ascii="宋体" w:hAnsi="宋体" w:eastAsia="宋体" w:cs="宋体"/>
                <w:sz w:val="28"/>
                <w:szCs w:val="28"/>
                <w:vertAlign w:val="baseline"/>
                <w:lang w:val="en-US" w:eastAsia="zh-CN"/>
              </w:rPr>
            </w:pPr>
          </w:p>
        </w:tc>
        <w:tc>
          <w:tcPr>
            <w:tcW w:w="1812" w:type="dxa"/>
          </w:tcPr>
          <w:p>
            <w:pPr>
              <w:jc w:val="center"/>
              <w:rPr>
                <w:rFonts w:hint="eastAsia" w:ascii="宋体" w:hAnsi="宋体" w:eastAsia="宋体" w:cs="宋体"/>
                <w:sz w:val="28"/>
                <w:szCs w:val="28"/>
                <w:vertAlign w:val="baseline"/>
                <w:lang w:val="en-US" w:eastAsia="zh-CN"/>
              </w:rPr>
            </w:pPr>
          </w:p>
        </w:tc>
        <w:tc>
          <w:tcPr>
            <w:tcW w:w="2163" w:type="dxa"/>
          </w:tcPr>
          <w:p>
            <w:pPr>
              <w:jc w:val="center"/>
              <w:rPr>
                <w:rFonts w:hint="eastAsia" w:ascii="宋体" w:hAnsi="宋体" w:eastAsia="宋体" w:cs="宋体"/>
                <w:sz w:val="28"/>
                <w:szCs w:val="28"/>
                <w:vertAlign w:val="baseline"/>
                <w:lang w:val="en-US" w:eastAsia="zh-CN"/>
              </w:rPr>
            </w:pPr>
          </w:p>
        </w:tc>
        <w:tc>
          <w:tcPr>
            <w:tcW w:w="2137" w:type="dxa"/>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tcPr>
          <w:p>
            <w:pPr>
              <w:jc w:val="center"/>
              <w:rPr>
                <w:rFonts w:hint="eastAsia" w:ascii="宋体" w:hAnsi="宋体" w:eastAsia="宋体" w:cs="宋体"/>
                <w:sz w:val="28"/>
                <w:szCs w:val="28"/>
                <w:vertAlign w:val="baseline"/>
                <w:lang w:val="en-US" w:eastAsia="zh-CN"/>
              </w:rPr>
            </w:pPr>
          </w:p>
        </w:tc>
        <w:tc>
          <w:tcPr>
            <w:tcW w:w="3175" w:type="dxa"/>
          </w:tcPr>
          <w:p>
            <w:pPr>
              <w:jc w:val="center"/>
              <w:rPr>
                <w:rFonts w:hint="eastAsia" w:ascii="宋体" w:hAnsi="宋体" w:eastAsia="宋体" w:cs="宋体"/>
                <w:sz w:val="28"/>
                <w:szCs w:val="28"/>
                <w:vertAlign w:val="baseline"/>
                <w:lang w:val="en-US" w:eastAsia="zh-CN"/>
              </w:rPr>
            </w:pPr>
          </w:p>
        </w:tc>
        <w:tc>
          <w:tcPr>
            <w:tcW w:w="1962" w:type="dxa"/>
          </w:tcPr>
          <w:p>
            <w:pPr>
              <w:jc w:val="center"/>
              <w:rPr>
                <w:rFonts w:hint="eastAsia" w:ascii="宋体" w:hAnsi="宋体" w:eastAsia="宋体" w:cs="宋体"/>
                <w:sz w:val="28"/>
                <w:szCs w:val="28"/>
                <w:vertAlign w:val="baseline"/>
                <w:lang w:val="en-US" w:eastAsia="zh-CN"/>
              </w:rPr>
            </w:pPr>
          </w:p>
        </w:tc>
        <w:tc>
          <w:tcPr>
            <w:tcW w:w="2388" w:type="dxa"/>
          </w:tcPr>
          <w:p>
            <w:pPr>
              <w:jc w:val="center"/>
              <w:rPr>
                <w:rFonts w:hint="eastAsia" w:ascii="宋体" w:hAnsi="宋体" w:eastAsia="宋体" w:cs="宋体"/>
                <w:sz w:val="28"/>
                <w:szCs w:val="28"/>
                <w:vertAlign w:val="baseline"/>
                <w:lang w:val="en-US" w:eastAsia="zh-CN"/>
              </w:rPr>
            </w:pPr>
          </w:p>
        </w:tc>
        <w:tc>
          <w:tcPr>
            <w:tcW w:w="1812" w:type="dxa"/>
          </w:tcPr>
          <w:p>
            <w:pPr>
              <w:jc w:val="center"/>
              <w:rPr>
                <w:rFonts w:hint="eastAsia" w:ascii="宋体" w:hAnsi="宋体" w:eastAsia="宋体" w:cs="宋体"/>
                <w:sz w:val="28"/>
                <w:szCs w:val="28"/>
                <w:vertAlign w:val="baseline"/>
                <w:lang w:val="en-US" w:eastAsia="zh-CN"/>
              </w:rPr>
            </w:pPr>
          </w:p>
        </w:tc>
        <w:tc>
          <w:tcPr>
            <w:tcW w:w="2163" w:type="dxa"/>
          </w:tcPr>
          <w:p>
            <w:pPr>
              <w:jc w:val="center"/>
              <w:rPr>
                <w:rFonts w:hint="eastAsia" w:ascii="宋体" w:hAnsi="宋体" w:eastAsia="宋体" w:cs="宋体"/>
                <w:sz w:val="28"/>
                <w:szCs w:val="28"/>
                <w:vertAlign w:val="baseline"/>
                <w:lang w:val="en-US" w:eastAsia="zh-CN"/>
              </w:rPr>
            </w:pPr>
          </w:p>
        </w:tc>
        <w:tc>
          <w:tcPr>
            <w:tcW w:w="2137" w:type="dxa"/>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tcPr>
          <w:p>
            <w:pPr>
              <w:jc w:val="center"/>
              <w:rPr>
                <w:rFonts w:hint="eastAsia" w:ascii="宋体" w:hAnsi="宋体" w:eastAsia="宋体" w:cs="宋体"/>
                <w:sz w:val="28"/>
                <w:szCs w:val="28"/>
                <w:vertAlign w:val="baseline"/>
                <w:lang w:val="en-US" w:eastAsia="zh-CN"/>
              </w:rPr>
            </w:pPr>
          </w:p>
        </w:tc>
        <w:tc>
          <w:tcPr>
            <w:tcW w:w="3175" w:type="dxa"/>
          </w:tcPr>
          <w:p>
            <w:pPr>
              <w:jc w:val="center"/>
              <w:rPr>
                <w:rFonts w:hint="eastAsia" w:ascii="宋体" w:hAnsi="宋体" w:eastAsia="宋体" w:cs="宋体"/>
                <w:sz w:val="28"/>
                <w:szCs w:val="28"/>
                <w:vertAlign w:val="baseline"/>
                <w:lang w:val="en-US" w:eastAsia="zh-CN"/>
              </w:rPr>
            </w:pPr>
          </w:p>
        </w:tc>
        <w:tc>
          <w:tcPr>
            <w:tcW w:w="1962" w:type="dxa"/>
          </w:tcPr>
          <w:p>
            <w:pPr>
              <w:jc w:val="center"/>
              <w:rPr>
                <w:rFonts w:hint="eastAsia" w:ascii="宋体" w:hAnsi="宋体" w:eastAsia="宋体" w:cs="宋体"/>
                <w:sz w:val="28"/>
                <w:szCs w:val="28"/>
                <w:vertAlign w:val="baseline"/>
                <w:lang w:val="en-US" w:eastAsia="zh-CN"/>
              </w:rPr>
            </w:pPr>
          </w:p>
        </w:tc>
        <w:tc>
          <w:tcPr>
            <w:tcW w:w="2388" w:type="dxa"/>
          </w:tcPr>
          <w:p>
            <w:pPr>
              <w:jc w:val="center"/>
              <w:rPr>
                <w:rFonts w:hint="eastAsia" w:ascii="宋体" w:hAnsi="宋体" w:eastAsia="宋体" w:cs="宋体"/>
                <w:sz w:val="28"/>
                <w:szCs w:val="28"/>
                <w:vertAlign w:val="baseline"/>
                <w:lang w:val="en-US" w:eastAsia="zh-CN"/>
              </w:rPr>
            </w:pPr>
          </w:p>
        </w:tc>
        <w:tc>
          <w:tcPr>
            <w:tcW w:w="1812" w:type="dxa"/>
          </w:tcPr>
          <w:p>
            <w:pPr>
              <w:jc w:val="center"/>
              <w:rPr>
                <w:rFonts w:hint="eastAsia" w:ascii="宋体" w:hAnsi="宋体" w:eastAsia="宋体" w:cs="宋体"/>
                <w:sz w:val="28"/>
                <w:szCs w:val="28"/>
                <w:vertAlign w:val="baseline"/>
                <w:lang w:val="en-US" w:eastAsia="zh-CN"/>
              </w:rPr>
            </w:pPr>
          </w:p>
        </w:tc>
        <w:tc>
          <w:tcPr>
            <w:tcW w:w="2163" w:type="dxa"/>
          </w:tcPr>
          <w:p>
            <w:pPr>
              <w:jc w:val="center"/>
              <w:rPr>
                <w:rFonts w:hint="eastAsia" w:ascii="宋体" w:hAnsi="宋体" w:eastAsia="宋体" w:cs="宋体"/>
                <w:sz w:val="28"/>
                <w:szCs w:val="28"/>
                <w:vertAlign w:val="baseline"/>
                <w:lang w:val="en-US" w:eastAsia="zh-CN"/>
              </w:rPr>
            </w:pPr>
          </w:p>
        </w:tc>
        <w:tc>
          <w:tcPr>
            <w:tcW w:w="2137" w:type="dxa"/>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3" w:type="dxa"/>
          </w:tcPr>
          <w:p>
            <w:pPr>
              <w:jc w:val="center"/>
              <w:rPr>
                <w:rFonts w:hint="eastAsia" w:ascii="宋体" w:hAnsi="宋体" w:eastAsia="宋体" w:cs="宋体"/>
                <w:sz w:val="28"/>
                <w:szCs w:val="28"/>
                <w:vertAlign w:val="baseline"/>
                <w:lang w:val="en-US" w:eastAsia="zh-CN"/>
              </w:rPr>
            </w:pPr>
          </w:p>
        </w:tc>
        <w:tc>
          <w:tcPr>
            <w:tcW w:w="3175" w:type="dxa"/>
          </w:tcPr>
          <w:p>
            <w:pPr>
              <w:jc w:val="center"/>
              <w:rPr>
                <w:rFonts w:hint="eastAsia" w:ascii="宋体" w:hAnsi="宋体" w:eastAsia="宋体" w:cs="宋体"/>
                <w:sz w:val="28"/>
                <w:szCs w:val="28"/>
                <w:vertAlign w:val="baseline"/>
                <w:lang w:val="en-US" w:eastAsia="zh-CN"/>
              </w:rPr>
            </w:pPr>
          </w:p>
        </w:tc>
        <w:tc>
          <w:tcPr>
            <w:tcW w:w="1962" w:type="dxa"/>
          </w:tcPr>
          <w:p>
            <w:pPr>
              <w:jc w:val="center"/>
              <w:rPr>
                <w:rFonts w:hint="eastAsia" w:ascii="宋体" w:hAnsi="宋体" w:eastAsia="宋体" w:cs="宋体"/>
                <w:sz w:val="28"/>
                <w:szCs w:val="28"/>
                <w:vertAlign w:val="baseline"/>
                <w:lang w:val="en-US" w:eastAsia="zh-CN"/>
              </w:rPr>
            </w:pPr>
          </w:p>
        </w:tc>
        <w:tc>
          <w:tcPr>
            <w:tcW w:w="2388" w:type="dxa"/>
          </w:tcPr>
          <w:p>
            <w:pPr>
              <w:jc w:val="center"/>
              <w:rPr>
                <w:rFonts w:hint="eastAsia" w:ascii="宋体" w:hAnsi="宋体" w:eastAsia="宋体" w:cs="宋体"/>
                <w:sz w:val="28"/>
                <w:szCs w:val="28"/>
                <w:vertAlign w:val="baseline"/>
                <w:lang w:val="en-US" w:eastAsia="zh-CN"/>
              </w:rPr>
            </w:pPr>
          </w:p>
        </w:tc>
        <w:tc>
          <w:tcPr>
            <w:tcW w:w="1812" w:type="dxa"/>
          </w:tcPr>
          <w:p>
            <w:pPr>
              <w:jc w:val="center"/>
              <w:rPr>
                <w:rFonts w:hint="eastAsia" w:ascii="宋体" w:hAnsi="宋体" w:eastAsia="宋体" w:cs="宋体"/>
                <w:sz w:val="28"/>
                <w:szCs w:val="28"/>
                <w:vertAlign w:val="baseline"/>
                <w:lang w:val="en-US" w:eastAsia="zh-CN"/>
              </w:rPr>
            </w:pPr>
          </w:p>
        </w:tc>
        <w:tc>
          <w:tcPr>
            <w:tcW w:w="2163" w:type="dxa"/>
          </w:tcPr>
          <w:p>
            <w:pPr>
              <w:jc w:val="center"/>
              <w:rPr>
                <w:rFonts w:hint="eastAsia" w:ascii="宋体" w:hAnsi="宋体" w:eastAsia="宋体" w:cs="宋体"/>
                <w:sz w:val="28"/>
                <w:szCs w:val="28"/>
                <w:vertAlign w:val="baseline"/>
                <w:lang w:val="en-US" w:eastAsia="zh-CN"/>
              </w:rPr>
            </w:pPr>
          </w:p>
        </w:tc>
        <w:tc>
          <w:tcPr>
            <w:tcW w:w="2137" w:type="dxa"/>
          </w:tcPr>
          <w:p>
            <w:pPr>
              <w:jc w:val="center"/>
              <w:rPr>
                <w:rFonts w:hint="eastAsia" w:ascii="宋体" w:hAnsi="宋体" w:eastAsia="宋体" w:cs="宋体"/>
                <w:sz w:val="28"/>
                <w:szCs w:val="28"/>
                <w:vertAlign w:val="baseline"/>
                <w:lang w:val="en-US" w:eastAsia="zh-CN"/>
              </w:rPr>
            </w:pPr>
          </w:p>
        </w:tc>
      </w:tr>
    </w:tbl>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tbl>
      <w:tblPr>
        <w:tblStyle w:val="6"/>
        <w:tblW w:w="135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2715"/>
        <w:gridCol w:w="1260"/>
        <w:gridCol w:w="855"/>
        <w:gridCol w:w="1335"/>
        <w:gridCol w:w="1575"/>
        <w:gridCol w:w="2280"/>
        <w:gridCol w:w="2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5" w:hRule="atLeast"/>
        </w:trPr>
        <w:tc>
          <w:tcPr>
            <w:tcW w:w="13590"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single"/>
              </w:rPr>
            </w:pPr>
            <w:r>
              <w:rPr>
                <w:rFonts w:hint="eastAsia" w:ascii="宋体" w:hAnsi="宋体" w:eastAsia="宋体" w:cs="宋体"/>
                <w:b/>
                <w:i w:val="0"/>
                <w:color w:val="000000"/>
                <w:kern w:val="0"/>
                <w:sz w:val="36"/>
                <w:szCs w:val="36"/>
                <w:lang w:val="en-US" w:eastAsia="zh-CN" w:bidi="ar"/>
              </w:rPr>
              <w:t>参会人员名单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590" w:type="dxa"/>
            <w:gridSpan w:val="8"/>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编报单位：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序号</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单位名称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姓名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性别</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职务</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移动电话</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一寸免冠照片</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身份证号码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widowControl/>
        <w:suppressLineNumbers w:val="0"/>
        <w:jc w:val="center"/>
        <w:textAlignment w:val="center"/>
        <w:rPr>
          <w:rFonts w:hint="eastAsia" w:ascii="宋体" w:hAnsi="宋体" w:eastAsia="宋体" w:cs="宋体"/>
          <w:b/>
          <w:i w:val="0"/>
          <w:color w:val="000000"/>
          <w:kern w:val="0"/>
          <w:sz w:val="36"/>
          <w:szCs w:val="36"/>
          <w:lang w:val="en-US" w:eastAsia="zh-CN" w:bidi="ar"/>
        </w:rPr>
      </w:pPr>
      <w:r>
        <w:rPr>
          <w:rFonts w:hint="eastAsia" w:ascii="宋体" w:hAnsi="宋体" w:eastAsia="宋体" w:cs="宋体"/>
          <w:b/>
          <w:i w:val="0"/>
          <w:color w:val="000000"/>
          <w:kern w:val="0"/>
          <w:sz w:val="36"/>
          <w:szCs w:val="36"/>
          <w:lang w:val="en-US" w:eastAsia="zh-CN" w:bidi="ar"/>
        </w:rPr>
        <w:t>参会证、通行证、午餐券、特殊用电需求情况统计表</w:t>
      </w:r>
    </w:p>
    <w:p>
      <w:pPr>
        <w:rPr>
          <w:rFonts w:hint="eastAsia" w:ascii="宋体" w:hAnsi="宋体" w:eastAsia="宋体" w:cs="宋体"/>
          <w:i w:val="0"/>
          <w:color w:val="000000"/>
          <w:kern w:val="0"/>
          <w:sz w:val="24"/>
          <w:szCs w:val="24"/>
          <w:u w:val="none"/>
          <w:lang w:val="en-US" w:eastAsia="zh-CN" w:bidi="ar"/>
        </w:rPr>
      </w:pPr>
    </w:p>
    <w:p>
      <w:pPr>
        <w:rPr>
          <w:rFonts w:hint="eastAsia" w:ascii="仿宋_GB2312" w:hAnsi="仿宋_GB2312" w:eastAsia="仿宋_GB2312" w:cs="仿宋_GB2312"/>
          <w:sz w:val="32"/>
          <w:szCs w:val="32"/>
          <w:lang w:val="en-US" w:eastAsia="zh-CN"/>
        </w:rPr>
      </w:pPr>
      <w:r>
        <w:rPr>
          <w:rFonts w:hint="eastAsia" w:ascii="宋体" w:hAnsi="宋体" w:eastAsia="宋体" w:cs="宋体"/>
          <w:i w:val="0"/>
          <w:color w:val="000000"/>
          <w:kern w:val="0"/>
          <w:sz w:val="24"/>
          <w:szCs w:val="24"/>
          <w:u w:val="none"/>
          <w:lang w:val="en-US" w:eastAsia="zh-CN" w:bidi="ar"/>
        </w:rPr>
        <w:t>编报单位：</w:t>
      </w:r>
      <w:r>
        <w:rPr>
          <w:rStyle w:val="8"/>
          <w:lang w:val="en-US" w:eastAsia="zh-CN" w:bidi="ar"/>
        </w:rPr>
        <w:t xml:space="preserve">                                                                                              </w:t>
      </w:r>
    </w:p>
    <w:tbl>
      <w:tblPr>
        <w:tblStyle w:val="6"/>
        <w:tblW w:w="144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69"/>
        <w:gridCol w:w="876"/>
        <w:gridCol w:w="1031"/>
        <w:gridCol w:w="1383"/>
        <w:gridCol w:w="1087"/>
        <w:gridCol w:w="1031"/>
        <w:gridCol w:w="1087"/>
        <w:gridCol w:w="1031"/>
        <w:gridCol w:w="1425"/>
        <w:gridCol w:w="1341"/>
        <w:gridCol w:w="1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2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  位</w:t>
            </w:r>
          </w:p>
        </w:tc>
        <w:tc>
          <w:tcPr>
            <w:tcW w:w="19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参会证件</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车辆通行证</w:t>
            </w:r>
          </w:p>
        </w:tc>
        <w:tc>
          <w:tcPr>
            <w:tcW w:w="3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就餐人数</w:t>
            </w:r>
          </w:p>
        </w:tc>
        <w:tc>
          <w:tcPr>
            <w:tcW w:w="5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特殊用电需求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参展证</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工作证</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小车</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12月12日</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12月13日</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12月14日</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展位号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用途</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总功率（W)</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夜间供电       （是/否）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8" w:hRule="atLeast"/>
        </w:trPr>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7" w:hRule="atLeast"/>
        </w:trPr>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5" w:hRule="atLeast"/>
        </w:trPr>
        <w:tc>
          <w:tcPr>
            <w:tcW w:w="1444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备注：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1、参展证指展示展销商品的人员证件，工作证指组织参展工作的人员证件。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2、小车指专用于接送相关人员与会，不用于任何货物运输的车辆。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3、每个展位标配电源一处，功率需小于220V/5A。如需现场泡茶、使用冷柜、烤箱、电饭煲等大功率用电情况，需填写特殊用电需求。如需要夜间供电的展位必须登记，夜间将统一管理。</w:t>
            </w:r>
          </w:p>
        </w:tc>
      </w:tr>
    </w:tbl>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tbl>
      <w:tblPr>
        <w:tblStyle w:val="6"/>
        <w:tblW w:w="14012" w:type="dxa"/>
        <w:tblInd w:w="-1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28"/>
        <w:gridCol w:w="2436"/>
        <w:gridCol w:w="2436"/>
        <w:gridCol w:w="2436"/>
        <w:gridCol w:w="2436"/>
        <w:gridCol w:w="2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0" w:hRule="atLeast"/>
        </w:trPr>
        <w:tc>
          <w:tcPr>
            <w:tcW w:w="14012" w:type="dxa"/>
            <w:gridSpan w:val="6"/>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40"/>
                <w:szCs w:val="40"/>
                <w:u w:val="single"/>
              </w:rPr>
            </w:pPr>
            <w:r>
              <w:rPr>
                <w:rFonts w:hint="eastAsia" w:ascii="宋体" w:hAnsi="宋体" w:eastAsia="宋体" w:cs="宋体"/>
                <w:b/>
                <w:i w:val="0"/>
                <w:color w:val="000000"/>
                <w:kern w:val="0"/>
                <w:sz w:val="36"/>
                <w:szCs w:val="36"/>
                <w:lang w:val="en-US" w:eastAsia="zh-CN" w:bidi="ar"/>
              </w:rPr>
              <w:t>参展单位住宿预订统计表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5" w:hRule="atLeast"/>
        </w:trPr>
        <w:tc>
          <w:tcPr>
            <w:tcW w:w="14012" w:type="dxa"/>
            <w:gridSpan w:val="6"/>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编报单位：                                                                        数量单位：间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93" w:hRule="atLeast"/>
        </w:trPr>
        <w:tc>
          <w:tcPr>
            <w:tcW w:w="1828"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 xml:space="preserve">      日期</w:t>
            </w:r>
            <w:r>
              <w:rPr>
                <w:rFonts w:hint="eastAsia" w:ascii="宋体" w:hAnsi="宋体" w:eastAsia="宋体" w:cs="宋体"/>
                <w:b w:val="0"/>
                <w:bCs/>
                <w:i w:val="0"/>
                <w:color w:val="000000"/>
                <w:kern w:val="0"/>
                <w:sz w:val="28"/>
                <w:szCs w:val="28"/>
                <w:u w:val="none"/>
                <w:lang w:val="en-US" w:eastAsia="zh-CN" w:bidi="ar"/>
              </w:rPr>
              <w:br w:type="textWrapping"/>
            </w:r>
            <w:r>
              <w:rPr>
                <w:rFonts w:hint="eastAsia" w:ascii="宋体" w:hAnsi="宋体" w:eastAsia="宋体" w:cs="宋体"/>
                <w:b w:val="0"/>
                <w:bCs/>
                <w:i w:val="0"/>
                <w:color w:val="000000"/>
                <w:kern w:val="0"/>
                <w:sz w:val="28"/>
                <w:szCs w:val="28"/>
                <w:u w:val="none"/>
                <w:lang w:val="en-US" w:eastAsia="zh-CN" w:bidi="ar"/>
              </w:rPr>
              <w:t>房间数</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12月10日</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12月11日</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12月12日</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12月13日</w:t>
            </w: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12月14日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标间数</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4" w:hRule="atLeast"/>
        </w:trPr>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单间数</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4" w:hRule="atLeast"/>
        </w:trPr>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商务套间</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6" w:hRule="atLeast"/>
        </w:trPr>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房价需求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幅度</w:t>
            </w:r>
          </w:p>
        </w:tc>
        <w:tc>
          <w:tcPr>
            <w:tcW w:w="121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6" w:hRule="atLeast"/>
        </w:trPr>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其它建议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及需求</w:t>
            </w:r>
          </w:p>
        </w:tc>
        <w:tc>
          <w:tcPr>
            <w:tcW w:w="12184"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6" w:hRule="atLeast"/>
        </w:trPr>
        <w:tc>
          <w:tcPr>
            <w:tcW w:w="14012"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联系人：                       固定电话：                                手机：</w:t>
            </w:r>
          </w:p>
        </w:tc>
      </w:tr>
    </w:tbl>
    <w:p>
      <w:pPr>
        <w:rPr>
          <w:rFonts w:hint="eastAsia" w:ascii="仿宋_GB2312" w:hAnsi="仿宋_GB2312" w:eastAsia="仿宋_GB2312" w:cs="仿宋_GB2312"/>
          <w:sz w:val="32"/>
          <w:szCs w:val="32"/>
          <w:lang w:val="en-US" w:eastAsia="zh-CN"/>
        </w:rPr>
      </w:pPr>
    </w:p>
    <w:p>
      <w:pPr>
        <w:rPr>
          <w:rFonts w:hint="eastAsia"/>
          <w:lang w:val="en-US" w:eastAsia="zh-CN"/>
        </w:rPr>
      </w:pPr>
      <w:r>
        <w:rPr>
          <w:rFonts w:hint="eastAsia" w:ascii="仿宋_GB2312" w:hAnsi="仿宋_GB2312" w:eastAsia="仿宋_GB2312" w:cs="仿宋_GB2312"/>
          <w:sz w:val="32"/>
          <w:szCs w:val="32"/>
          <w:lang w:val="en-US" w:eastAsia="zh-CN"/>
        </w:rPr>
        <w:t>附件5</w:t>
      </w:r>
    </w:p>
    <w:p>
      <w:pPr>
        <w:keepNext w:val="0"/>
        <w:keepLines w:val="0"/>
        <w:widowControl/>
        <w:suppressLineNumbers w:val="0"/>
        <w:jc w:val="center"/>
        <w:textAlignment w:val="center"/>
        <w:rPr>
          <w:rFonts w:hint="eastAsia" w:ascii="宋体" w:hAnsi="宋体" w:eastAsia="宋体" w:cs="宋体"/>
          <w:b/>
          <w:i w:val="0"/>
          <w:color w:val="000000"/>
          <w:kern w:val="0"/>
          <w:sz w:val="36"/>
          <w:szCs w:val="36"/>
          <w:lang w:val="en-US" w:eastAsia="zh-CN" w:bidi="ar"/>
        </w:rPr>
      </w:pPr>
      <w:r>
        <w:rPr>
          <w:rFonts w:hint="eastAsia" w:ascii="宋体" w:hAnsi="宋体" w:eastAsia="宋体" w:cs="宋体"/>
          <w:b/>
          <w:i w:val="0"/>
          <w:color w:val="000000"/>
          <w:kern w:val="0"/>
          <w:sz w:val="36"/>
          <w:szCs w:val="36"/>
          <w:lang w:val="en-US" w:eastAsia="zh-CN" w:bidi="ar"/>
        </w:rPr>
        <w:t>直播选品报名表</w:t>
      </w:r>
    </w:p>
    <w:tbl>
      <w:tblPr>
        <w:tblStyle w:val="7"/>
        <w:tblW w:w="14838" w:type="dxa"/>
        <w:tblInd w:w="-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
        <w:gridCol w:w="459"/>
        <w:gridCol w:w="527"/>
        <w:gridCol w:w="445"/>
        <w:gridCol w:w="738"/>
        <w:gridCol w:w="712"/>
        <w:gridCol w:w="625"/>
        <w:gridCol w:w="1388"/>
        <w:gridCol w:w="650"/>
        <w:gridCol w:w="775"/>
        <w:gridCol w:w="775"/>
        <w:gridCol w:w="487"/>
        <w:gridCol w:w="488"/>
        <w:gridCol w:w="975"/>
        <w:gridCol w:w="612"/>
        <w:gridCol w:w="688"/>
        <w:gridCol w:w="687"/>
        <w:gridCol w:w="675"/>
        <w:gridCol w:w="650"/>
        <w:gridCol w:w="725"/>
        <w:gridCol w:w="763"/>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838" w:type="dxa"/>
            <w:gridSpan w:val="22"/>
            <w:textDirection w:val="lrTb"/>
            <w:vAlign w:val="center"/>
          </w:tcPr>
          <w:p>
            <w:pPr>
              <w:keepNext w:val="0"/>
              <w:keepLines w:val="0"/>
              <w:widowControl/>
              <w:suppressLineNumbers w:val="0"/>
              <w:jc w:val="left"/>
              <w:textAlignment w:val="center"/>
              <w:rPr>
                <w:rFonts w:hint="eastAsia" w:ascii="仿宋_GB2312" w:hAnsi="仿宋_GB2312" w:eastAsia="仿宋_GB2312" w:cs="仿宋_GB2312"/>
                <w:sz w:val="18"/>
                <w:szCs w:val="18"/>
                <w:vertAlign w:val="baseline"/>
                <w:lang w:val="en-US" w:eastAsia="zh-CN"/>
              </w:rPr>
            </w:pPr>
            <w:r>
              <w:rPr>
                <w:rFonts w:hint="eastAsia" w:ascii="宋体" w:hAnsi="宋体" w:eastAsia="宋体" w:cs="宋体"/>
                <w:i w:val="0"/>
                <w:color w:val="000000"/>
                <w:kern w:val="0"/>
                <w:sz w:val="24"/>
                <w:szCs w:val="24"/>
                <w:u w:val="none"/>
                <w:lang w:val="en-US" w:eastAsia="zh-CN" w:bidi="ar"/>
              </w:rPr>
              <w:t>商家名称：                                     负责人姓名：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8" w:type="dxa"/>
            <w:gridSpan w:val="22"/>
          </w:tcPr>
          <w:p>
            <w:pPr>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商品信息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5" w:hRule="atLeast"/>
        </w:trPr>
        <w:tc>
          <w:tcPr>
            <w:tcW w:w="344"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序号</w:t>
            </w:r>
          </w:p>
        </w:tc>
        <w:tc>
          <w:tcPr>
            <w:tcW w:w="459"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品牌</w:t>
            </w:r>
          </w:p>
        </w:tc>
        <w:tc>
          <w:tcPr>
            <w:tcW w:w="527"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商标名称</w:t>
            </w:r>
          </w:p>
        </w:tc>
        <w:tc>
          <w:tcPr>
            <w:tcW w:w="445"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重量</w:t>
            </w:r>
          </w:p>
        </w:tc>
        <w:tc>
          <w:tcPr>
            <w:tcW w:w="738"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产地</w:t>
            </w:r>
          </w:p>
        </w:tc>
        <w:tc>
          <w:tcPr>
            <w:tcW w:w="712"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商品规格</w:t>
            </w:r>
          </w:p>
        </w:tc>
        <w:tc>
          <w:tcPr>
            <w:tcW w:w="625"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商品主图</w:t>
            </w:r>
          </w:p>
        </w:tc>
        <w:tc>
          <w:tcPr>
            <w:tcW w:w="1388"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商品详图</w:t>
            </w:r>
          </w:p>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（2-4张）</w:t>
            </w:r>
          </w:p>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（展示SC码、生产日期、有效期、生产厂商、清晰完整正反外包装实拍）</w:t>
            </w:r>
          </w:p>
        </w:tc>
        <w:tc>
          <w:tcPr>
            <w:tcW w:w="650"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品牌资质《商标注册证》</w:t>
            </w:r>
          </w:p>
        </w:tc>
        <w:tc>
          <w:tcPr>
            <w:tcW w:w="775"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生产厂商资质《食品生产许可证》</w:t>
            </w:r>
          </w:p>
        </w:tc>
        <w:tc>
          <w:tcPr>
            <w:tcW w:w="775"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包装方式（礼盒装、散装、真空包装等）</w:t>
            </w:r>
          </w:p>
        </w:tc>
        <w:tc>
          <w:tcPr>
            <w:tcW w:w="487"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保存方式</w:t>
            </w:r>
          </w:p>
        </w:tc>
        <w:tc>
          <w:tcPr>
            <w:tcW w:w="488"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保质期</w:t>
            </w:r>
          </w:p>
        </w:tc>
        <w:tc>
          <w:tcPr>
            <w:tcW w:w="975"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商品卖点（商品亮点、品牌实力、商品优势等至少3条）</w:t>
            </w:r>
          </w:p>
        </w:tc>
        <w:tc>
          <w:tcPr>
            <w:tcW w:w="612"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三方商品链接</w:t>
            </w:r>
          </w:p>
        </w:tc>
        <w:tc>
          <w:tcPr>
            <w:tcW w:w="688"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商品全网总销量</w:t>
            </w:r>
          </w:p>
        </w:tc>
        <w:tc>
          <w:tcPr>
            <w:tcW w:w="687"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正常市场零售价（需包邮）</w:t>
            </w:r>
          </w:p>
        </w:tc>
        <w:tc>
          <w:tcPr>
            <w:tcW w:w="675"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供应价（需包邮）</w:t>
            </w:r>
          </w:p>
        </w:tc>
        <w:tc>
          <w:tcPr>
            <w:tcW w:w="650"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发货周期</w:t>
            </w:r>
          </w:p>
        </w:tc>
        <w:tc>
          <w:tcPr>
            <w:tcW w:w="725"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发货物流</w:t>
            </w:r>
          </w:p>
        </w:tc>
        <w:tc>
          <w:tcPr>
            <w:tcW w:w="763"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不发货地区</w:t>
            </w:r>
          </w:p>
        </w:tc>
        <w:tc>
          <w:tcPr>
            <w:tcW w:w="650" w:type="dxa"/>
          </w:tcPr>
          <w:p>
            <w:pPr>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 w:type="dxa"/>
          </w:tcPr>
          <w:p>
            <w:pPr>
              <w:jc w:val="center"/>
              <w:rPr>
                <w:rFonts w:hint="eastAsia" w:ascii="宋体" w:hAnsi="宋体" w:eastAsia="宋体" w:cs="宋体"/>
                <w:sz w:val="18"/>
                <w:szCs w:val="18"/>
                <w:vertAlign w:val="baseline"/>
                <w:lang w:val="en-US" w:eastAsia="zh-CN"/>
              </w:rPr>
            </w:pPr>
          </w:p>
        </w:tc>
        <w:tc>
          <w:tcPr>
            <w:tcW w:w="459" w:type="dxa"/>
          </w:tcPr>
          <w:p>
            <w:pPr>
              <w:jc w:val="center"/>
              <w:rPr>
                <w:rFonts w:hint="eastAsia" w:ascii="宋体" w:hAnsi="宋体" w:eastAsia="宋体" w:cs="宋体"/>
                <w:sz w:val="18"/>
                <w:szCs w:val="18"/>
                <w:vertAlign w:val="baseline"/>
                <w:lang w:val="en-US" w:eastAsia="zh-CN"/>
              </w:rPr>
            </w:pPr>
          </w:p>
        </w:tc>
        <w:tc>
          <w:tcPr>
            <w:tcW w:w="527" w:type="dxa"/>
          </w:tcPr>
          <w:p>
            <w:pPr>
              <w:jc w:val="center"/>
              <w:rPr>
                <w:rFonts w:hint="eastAsia" w:ascii="宋体" w:hAnsi="宋体" w:eastAsia="宋体" w:cs="宋体"/>
                <w:sz w:val="18"/>
                <w:szCs w:val="18"/>
                <w:vertAlign w:val="baseline"/>
                <w:lang w:val="en-US" w:eastAsia="zh-CN"/>
              </w:rPr>
            </w:pPr>
          </w:p>
        </w:tc>
        <w:tc>
          <w:tcPr>
            <w:tcW w:w="445" w:type="dxa"/>
          </w:tcPr>
          <w:p>
            <w:pPr>
              <w:jc w:val="center"/>
              <w:rPr>
                <w:rFonts w:hint="eastAsia" w:ascii="宋体" w:hAnsi="宋体" w:eastAsia="宋体" w:cs="宋体"/>
                <w:sz w:val="18"/>
                <w:szCs w:val="18"/>
                <w:vertAlign w:val="baseline"/>
                <w:lang w:val="en-US" w:eastAsia="zh-CN"/>
              </w:rPr>
            </w:pPr>
          </w:p>
        </w:tc>
        <w:tc>
          <w:tcPr>
            <w:tcW w:w="738" w:type="dxa"/>
          </w:tcPr>
          <w:p>
            <w:pPr>
              <w:jc w:val="center"/>
              <w:rPr>
                <w:rFonts w:hint="eastAsia" w:ascii="宋体" w:hAnsi="宋体" w:eastAsia="宋体" w:cs="宋体"/>
                <w:sz w:val="18"/>
                <w:szCs w:val="18"/>
                <w:vertAlign w:val="baseline"/>
                <w:lang w:val="en-US" w:eastAsia="zh-CN"/>
              </w:rPr>
            </w:pPr>
          </w:p>
        </w:tc>
        <w:tc>
          <w:tcPr>
            <w:tcW w:w="712" w:type="dxa"/>
          </w:tcPr>
          <w:p>
            <w:pPr>
              <w:jc w:val="center"/>
              <w:rPr>
                <w:rFonts w:hint="eastAsia" w:ascii="宋体" w:hAnsi="宋体" w:eastAsia="宋体" w:cs="宋体"/>
                <w:sz w:val="18"/>
                <w:szCs w:val="18"/>
                <w:vertAlign w:val="baseline"/>
                <w:lang w:val="en-US" w:eastAsia="zh-CN"/>
              </w:rPr>
            </w:pPr>
          </w:p>
        </w:tc>
        <w:tc>
          <w:tcPr>
            <w:tcW w:w="625" w:type="dxa"/>
          </w:tcPr>
          <w:p>
            <w:pPr>
              <w:jc w:val="center"/>
              <w:rPr>
                <w:rFonts w:hint="eastAsia" w:ascii="宋体" w:hAnsi="宋体" w:eastAsia="宋体" w:cs="宋体"/>
                <w:sz w:val="18"/>
                <w:szCs w:val="18"/>
                <w:vertAlign w:val="baseline"/>
                <w:lang w:val="en-US" w:eastAsia="zh-CN"/>
              </w:rPr>
            </w:pPr>
          </w:p>
        </w:tc>
        <w:tc>
          <w:tcPr>
            <w:tcW w:w="1388" w:type="dxa"/>
          </w:tcPr>
          <w:p>
            <w:pPr>
              <w:jc w:val="center"/>
              <w:rPr>
                <w:rFonts w:hint="eastAsia" w:ascii="宋体" w:hAnsi="宋体" w:eastAsia="宋体" w:cs="宋体"/>
                <w:sz w:val="18"/>
                <w:szCs w:val="18"/>
                <w:vertAlign w:val="baseline"/>
                <w:lang w:val="en-US" w:eastAsia="zh-CN"/>
              </w:rPr>
            </w:pPr>
          </w:p>
        </w:tc>
        <w:tc>
          <w:tcPr>
            <w:tcW w:w="650" w:type="dxa"/>
          </w:tcPr>
          <w:p>
            <w:pPr>
              <w:jc w:val="center"/>
              <w:rPr>
                <w:rFonts w:hint="eastAsia" w:ascii="宋体" w:hAnsi="宋体" w:eastAsia="宋体" w:cs="宋体"/>
                <w:sz w:val="18"/>
                <w:szCs w:val="18"/>
                <w:vertAlign w:val="baseline"/>
                <w:lang w:val="en-US" w:eastAsia="zh-CN"/>
              </w:rPr>
            </w:pPr>
          </w:p>
        </w:tc>
        <w:tc>
          <w:tcPr>
            <w:tcW w:w="775" w:type="dxa"/>
          </w:tcPr>
          <w:p>
            <w:pPr>
              <w:jc w:val="center"/>
              <w:rPr>
                <w:rFonts w:hint="eastAsia" w:ascii="宋体" w:hAnsi="宋体" w:eastAsia="宋体" w:cs="宋体"/>
                <w:sz w:val="18"/>
                <w:szCs w:val="18"/>
                <w:vertAlign w:val="baseline"/>
                <w:lang w:val="en-US" w:eastAsia="zh-CN"/>
              </w:rPr>
            </w:pPr>
          </w:p>
        </w:tc>
        <w:tc>
          <w:tcPr>
            <w:tcW w:w="775" w:type="dxa"/>
          </w:tcPr>
          <w:p>
            <w:pPr>
              <w:jc w:val="center"/>
              <w:rPr>
                <w:rFonts w:hint="eastAsia" w:ascii="宋体" w:hAnsi="宋体" w:eastAsia="宋体" w:cs="宋体"/>
                <w:sz w:val="18"/>
                <w:szCs w:val="18"/>
                <w:vertAlign w:val="baseline"/>
                <w:lang w:val="en-US" w:eastAsia="zh-CN"/>
              </w:rPr>
            </w:pPr>
          </w:p>
        </w:tc>
        <w:tc>
          <w:tcPr>
            <w:tcW w:w="487" w:type="dxa"/>
          </w:tcPr>
          <w:p>
            <w:pPr>
              <w:jc w:val="center"/>
              <w:rPr>
                <w:rFonts w:hint="eastAsia" w:ascii="宋体" w:hAnsi="宋体" w:eastAsia="宋体" w:cs="宋体"/>
                <w:sz w:val="18"/>
                <w:szCs w:val="18"/>
                <w:vertAlign w:val="baseline"/>
                <w:lang w:val="en-US" w:eastAsia="zh-CN"/>
              </w:rPr>
            </w:pPr>
          </w:p>
        </w:tc>
        <w:tc>
          <w:tcPr>
            <w:tcW w:w="488" w:type="dxa"/>
          </w:tcPr>
          <w:p>
            <w:pPr>
              <w:jc w:val="center"/>
              <w:rPr>
                <w:rFonts w:hint="eastAsia" w:ascii="宋体" w:hAnsi="宋体" w:eastAsia="宋体" w:cs="宋体"/>
                <w:sz w:val="18"/>
                <w:szCs w:val="18"/>
                <w:vertAlign w:val="baseline"/>
                <w:lang w:val="en-US" w:eastAsia="zh-CN"/>
              </w:rPr>
            </w:pPr>
          </w:p>
        </w:tc>
        <w:tc>
          <w:tcPr>
            <w:tcW w:w="975" w:type="dxa"/>
          </w:tcPr>
          <w:p>
            <w:pPr>
              <w:jc w:val="center"/>
              <w:rPr>
                <w:rFonts w:hint="eastAsia" w:ascii="宋体" w:hAnsi="宋体" w:eastAsia="宋体" w:cs="宋体"/>
                <w:sz w:val="18"/>
                <w:szCs w:val="18"/>
                <w:vertAlign w:val="baseline"/>
                <w:lang w:val="en-US" w:eastAsia="zh-CN"/>
              </w:rPr>
            </w:pPr>
          </w:p>
        </w:tc>
        <w:tc>
          <w:tcPr>
            <w:tcW w:w="612" w:type="dxa"/>
          </w:tcPr>
          <w:p>
            <w:pPr>
              <w:jc w:val="center"/>
              <w:rPr>
                <w:rFonts w:hint="eastAsia" w:ascii="宋体" w:hAnsi="宋体" w:eastAsia="宋体" w:cs="宋体"/>
                <w:sz w:val="18"/>
                <w:szCs w:val="18"/>
                <w:vertAlign w:val="baseline"/>
                <w:lang w:val="en-US" w:eastAsia="zh-CN"/>
              </w:rPr>
            </w:pPr>
          </w:p>
        </w:tc>
        <w:tc>
          <w:tcPr>
            <w:tcW w:w="688" w:type="dxa"/>
          </w:tcPr>
          <w:p>
            <w:pPr>
              <w:jc w:val="center"/>
              <w:rPr>
                <w:rFonts w:hint="eastAsia" w:ascii="宋体" w:hAnsi="宋体" w:eastAsia="宋体" w:cs="宋体"/>
                <w:sz w:val="18"/>
                <w:szCs w:val="18"/>
                <w:vertAlign w:val="baseline"/>
                <w:lang w:val="en-US" w:eastAsia="zh-CN"/>
              </w:rPr>
            </w:pPr>
          </w:p>
        </w:tc>
        <w:tc>
          <w:tcPr>
            <w:tcW w:w="687" w:type="dxa"/>
          </w:tcPr>
          <w:p>
            <w:pPr>
              <w:jc w:val="center"/>
              <w:rPr>
                <w:rFonts w:hint="eastAsia" w:ascii="宋体" w:hAnsi="宋体" w:eastAsia="宋体" w:cs="宋体"/>
                <w:sz w:val="18"/>
                <w:szCs w:val="18"/>
                <w:vertAlign w:val="baseline"/>
                <w:lang w:val="en-US" w:eastAsia="zh-CN"/>
              </w:rPr>
            </w:pPr>
          </w:p>
        </w:tc>
        <w:tc>
          <w:tcPr>
            <w:tcW w:w="675" w:type="dxa"/>
          </w:tcPr>
          <w:p>
            <w:pPr>
              <w:jc w:val="center"/>
              <w:rPr>
                <w:rFonts w:hint="eastAsia" w:ascii="宋体" w:hAnsi="宋体" w:eastAsia="宋体" w:cs="宋体"/>
                <w:sz w:val="18"/>
                <w:szCs w:val="18"/>
                <w:vertAlign w:val="baseline"/>
                <w:lang w:val="en-US" w:eastAsia="zh-CN"/>
              </w:rPr>
            </w:pPr>
          </w:p>
        </w:tc>
        <w:tc>
          <w:tcPr>
            <w:tcW w:w="650" w:type="dxa"/>
          </w:tcPr>
          <w:p>
            <w:pPr>
              <w:jc w:val="center"/>
              <w:rPr>
                <w:rFonts w:hint="eastAsia" w:ascii="宋体" w:hAnsi="宋体" w:eastAsia="宋体" w:cs="宋体"/>
                <w:sz w:val="18"/>
                <w:szCs w:val="18"/>
                <w:vertAlign w:val="baseline"/>
                <w:lang w:val="en-US" w:eastAsia="zh-CN"/>
              </w:rPr>
            </w:pPr>
          </w:p>
        </w:tc>
        <w:tc>
          <w:tcPr>
            <w:tcW w:w="725" w:type="dxa"/>
          </w:tcPr>
          <w:p>
            <w:pPr>
              <w:jc w:val="center"/>
              <w:rPr>
                <w:rFonts w:hint="eastAsia" w:ascii="宋体" w:hAnsi="宋体" w:eastAsia="宋体" w:cs="宋体"/>
                <w:sz w:val="18"/>
                <w:szCs w:val="18"/>
                <w:vertAlign w:val="baseline"/>
                <w:lang w:val="en-US" w:eastAsia="zh-CN"/>
              </w:rPr>
            </w:pPr>
          </w:p>
        </w:tc>
        <w:tc>
          <w:tcPr>
            <w:tcW w:w="763" w:type="dxa"/>
          </w:tcPr>
          <w:p>
            <w:pPr>
              <w:jc w:val="center"/>
              <w:rPr>
                <w:rFonts w:hint="eastAsia" w:ascii="宋体" w:hAnsi="宋体" w:eastAsia="宋体" w:cs="宋体"/>
                <w:sz w:val="18"/>
                <w:szCs w:val="18"/>
                <w:vertAlign w:val="baseline"/>
                <w:lang w:val="en-US" w:eastAsia="zh-CN"/>
              </w:rPr>
            </w:pPr>
          </w:p>
        </w:tc>
        <w:tc>
          <w:tcPr>
            <w:tcW w:w="650" w:type="dxa"/>
          </w:tcPr>
          <w:p>
            <w:pPr>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 w:type="dxa"/>
          </w:tcPr>
          <w:p>
            <w:pPr>
              <w:jc w:val="center"/>
              <w:rPr>
                <w:rFonts w:hint="eastAsia" w:ascii="宋体" w:hAnsi="宋体" w:eastAsia="宋体" w:cs="宋体"/>
                <w:sz w:val="18"/>
                <w:szCs w:val="18"/>
                <w:vertAlign w:val="baseline"/>
                <w:lang w:val="en-US" w:eastAsia="zh-CN"/>
              </w:rPr>
            </w:pPr>
          </w:p>
        </w:tc>
        <w:tc>
          <w:tcPr>
            <w:tcW w:w="459" w:type="dxa"/>
          </w:tcPr>
          <w:p>
            <w:pPr>
              <w:jc w:val="center"/>
              <w:rPr>
                <w:rFonts w:hint="eastAsia" w:ascii="宋体" w:hAnsi="宋体" w:eastAsia="宋体" w:cs="宋体"/>
                <w:sz w:val="18"/>
                <w:szCs w:val="18"/>
                <w:vertAlign w:val="baseline"/>
                <w:lang w:val="en-US" w:eastAsia="zh-CN"/>
              </w:rPr>
            </w:pPr>
          </w:p>
        </w:tc>
        <w:tc>
          <w:tcPr>
            <w:tcW w:w="527" w:type="dxa"/>
          </w:tcPr>
          <w:p>
            <w:pPr>
              <w:jc w:val="center"/>
              <w:rPr>
                <w:rFonts w:hint="eastAsia" w:ascii="宋体" w:hAnsi="宋体" w:eastAsia="宋体" w:cs="宋体"/>
                <w:sz w:val="18"/>
                <w:szCs w:val="18"/>
                <w:vertAlign w:val="baseline"/>
                <w:lang w:val="en-US" w:eastAsia="zh-CN"/>
              </w:rPr>
            </w:pPr>
          </w:p>
        </w:tc>
        <w:tc>
          <w:tcPr>
            <w:tcW w:w="445" w:type="dxa"/>
          </w:tcPr>
          <w:p>
            <w:pPr>
              <w:jc w:val="center"/>
              <w:rPr>
                <w:rFonts w:hint="eastAsia" w:ascii="宋体" w:hAnsi="宋体" w:eastAsia="宋体" w:cs="宋体"/>
                <w:sz w:val="18"/>
                <w:szCs w:val="18"/>
                <w:vertAlign w:val="baseline"/>
                <w:lang w:val="en-US" w:eastAsia="zh-CN"/>
              </w:rPr>
            </w:pPr>
          </w:p>
        </w:tc>
        <w:tc>
          <w:tcPr>
            <w:tcW w:w="738" w:type="dxa"/>
          </w:tcPr>
          <w:p>
            <w:pPr>
              <w:jc w:val="center"/>
              <w:rPr>
                <w:rFonts w:hint="eastAsia" w:ascii="宋体" w:hAnsi="宋体" w:eastAsia="宋体" w:cs="宋体"/>
                <w:sz w:val="18"/>
                <w:szCs w:val="18"/>
                <w:vertAlign w:val="baseline"/>
                <w:lang w:val="en-US" w:eastAsia="zh-CN"/>
              </w:rPr>
            </w:pPr>
          </w:p>
        </w:tc>
        <w:tc>
          <w:tcPr>
            <w:tcW w:w="712" w:type="dxa"/>
          </w:tcPr>
          <w:p>
            <w:pPr>
              <w:jc w:val="center"/>
              <w:rPr>
                <w:rFonts w:hint="eastAsia" w:ascii="宋体" w:hAnsi="宋体" w:eastAsia="宋体" w:cs="宋体"/>
                <w:sz w:val="18"/>
                <w:szCs w:val="18"/>
                <w:vertAlign w:val="baseline"/>
                <w:lang w:val="en-US" w:eastAsia="zh-CN"/>
              </w:rPr>
            </w:pPr>
          </w:p>
        </w:tc>
        <w:tc>
          <w:tcPr>
            <w:tcW w:w="625" w:type="dxa"/>
          </w:tcPr>
          <w:p>
            <w:pPr>
              <w:jc w:val="center"/>
              <w:rPr>
                <w:rFonts w:hint="eastAsia" w:ascii="宋体" w:hAnsi="宋体" w:eastAsia="宋体" w:cs="宋体"/>
                <w:sz w:val="18"/>
                <w:szCs w:val="18"/>
                <w:vertAlign w:val="baseline"/>
                <w:lang w:val="en-US" w:eastAsia="zh-CN"/>
              </w:rPr>
            </w:pPr>
          </w:p>
        </w:tc>
        <w:tc>
          <w:tcPr>
            <w:tcW w:w="1388" w:type="dxa"/>
          </w:tcPr>
          <w:p>
            <w:pPr>
              <w:jc w:val="center"/>
              <w:rPr>
                <w:rFonts w:hint="eastAsia" w:ascii="宋体" w:hAnsi="宋体" w:eastAsia="宋体" w:cs="宋体"/>
                <w:sz w:val="18"/>
                <w:szCs w:val="18"/>
                <w:vertAlign w:val="baseline"/>
                <w:lang w:val="en-US" w:eastAsia="zh-CN"/>
              </w:rPr>
            </w:pPr>
          </w:p>
        </w:tc>
        <w:tc>
          <w:tcPr>
            <w:tcW w:w="650" w:type="dxa"/>
          </w:tcPr>
          <w:p>
            <w:pPr>
              <w:jc w:val="center"/>
              <w:rPr>
                <w:rFonts w:hint="eastAsia" w:ascii="宋体" w:hAnsi="宋体" w:eastAsia="宋体" w:cs="宋体"/>
                <w:sz w:val="18"/>
                <w:szCs w:val="18"/>
                <w:vertAlign w:val="baseline"/>
                <w:lang w:val="en-US" w:eastAsia="zh-CN"/>
              </w:rPr>
            </w:pPr>
          </w:p>
        </w:tc>
        <w:tc>
          <w:tcPr>
            <w:tcW w:w="775" w:type="dxa"/>
          </w:tcPr>
          <w:p>
            <w:pPr>
              <w:jc w:val="center"/>
              <w:rPr>
                <w:rFonts w:hint="eastAsia" w:ascii="宋体" w:hAnsi="宋体" w:eastAsia="宋体" w:cs="宋体"/>
                <w:sz w:val="18"/>
                <w:szCs w:val="18"/>
                <w:vertAlign w:val="baseline"/>
                <w:lang w:val="en-US" w:eastAsia="zh-CN"/>
              </w:rPr>
            </w:pPr>
          </w:p>
        </w:tc>
        <w:tc>
          <w:tcPr>
            <w:tcW w:w="775" w:type="dxa"/>
          </w:tcPr>
          <w:p>
            <w:pPr>
              <w:jc w:val="center"/>
              <w:rPr>
                <w:rFonts w:hint="eastAsia" w:ascii="宋体" w:hAnsi="宋体" w:eastAsia="宋体" w:cs="宋体"/>
                <w:sz w:val="18"/>
                <w:szCs w:val="18"/>
                <w:vertAlign w:val="baseline"/>
                <w:lang w:val="en-US" w:eastAsia="zh-CN"/>
              </w:rPr>
            </w:pPr>
          </w:p>
        </w:tc>
        <w:tc>
          <w:tcPr>
            <w:tcW w:w="487" w:type="dxa"/>
          </w:tcPr>
          <w:p>
            <w:pPr>
              <w:jc w:val="center"/>
              <w:rPr>
                <w:rFonts w:hint="eastAsia" w:ascii="宋体" w:hAnsi="宋体" w:eastAsia="宋体" w:cs="宋体"/>
                <w:sz w:val="18"/>
                <w:szCs w:val="18"/>
                <w:vertAlign w:val="baseline"/>
                <w:lang w:val="en-US" w:eastAsia="zh-CN"/>
              </w:rPr>
            </w:pPr>
          </w:p>
        </w:tc>
        <w:tc>
          <w:tcPr>
            <w:tcW w:w="488" w:type="dxa"/>
          </w:tcPr>
          <w:p>
            <w:pPr>
              <w:jc w:val="center"/>
              <w:rPr>
                <w:rFonts w:hint="eastAsia" w:ascii="宋体" w:hAnsi="宋体" w:eastAsia="宋体" w:cs="宋体"/>
                <w:sz w:val="18"/>
                <w:szCs w:val="18"/>
                <w:vertAlign w:val="baseline"/>
                <w:lang w:val="en-US" w:eastAsia="zh-CN"/>
              </w:rPr>
            </w:pPr>
          </w:p>
        </w:tc>
        <w:tc>
          <w:tcPr>
            <w:tcW w:w="975" w:type="dxa"/>
          </w:tcPr>
          <w:p>
            <w:pPr>
              <w:jc w:val="center"/>
              <w:rPr>
                <w:rFonts w:hint="eastAsia" w:ascii="宋体" w:hAnsi="宋体" w:eastAsia="宋体" w:cs="宋体"/>
                <w:sz w:val="18"/>
                <w:szCs w:val="18"/>
                <w:vertAlign w:val="baseline"/>
                <w:lang w:val="en-US" w:eastAsia="zh-CN"/>
              </w:rPr>
            </w:pPr>
          </w:p>
        </w:tc>
        <w:tc>
          <w:tcPr>
            <w:tcW w:w="612" w:type="dxa"/>
          </w:tcPr>
          <w:p>
            <w:pPr>
              <w:jc w:val="center"/>
              <w:rPr>
                <w:rFonts w:hint="eastAsia" w:ascii="宋体" w:hAnsi="宋体" w:eastAsia="宋体" w:cs="宋体"/>
                <w:sz w:val="18"/>
                <w:szCs w:val="18"/>
                <w:vertAlign w:val="baseline"/>
                <w:lang w:val="en-US" w:eastAsia="zh-CN"/>
              </w:rPr>
            </w:pPr>
          </w:p>
        </w:tc>
        <w:tc>
          <w:tcPr>
            <w:tcW w:w="688" w:type="dxa"/>
          </w:tcPr>
          <w:p>
            <w:pPr>
              <w:jc w:val="center"/>
              <w:rPr>
                <w:rFonts w:hint="eastAsia" w:ascii="宋体" w:hAnsi="宋体" w:eastAsia="宋体" w:cs="宋体"/>
                <w:sz w:val="18"/>
                <w:szCs w:val="18"/>
                <w:vertAlign w:val="baseline"/>
                <w:lang w:val="en-US" w:eastAsia="zh-CN"/>
              </w:rPr>
            </w:pPr>
          </w:p>
        </w:tc>
        <w:tc>
          <w:tcPr>
            <w:tcW w:w="687" w:type="dxa"/>
          </w:tcPr>
          <w:p>
            <w:pPr>
              <w:jc w:val="center"/>
              <w:rPr>
                <w:rFonts w:hint="eastAsia" w:ascii="宋体" w:hAnsi="宋体" w:eastAsia="宋体" w:cs="宋体"/>
                <w:sz w:val="18"/>
                <w:szCs w:val="18"/>
                <w:vertAlign w:val="baseline"/>
                <w:lang w:val="en-US" w:eastAsia="zh-CN"/>
              </w:rPr>
            </w:pPr>
          </w:p>
        </w:tc>
        <w:tc>
          <w:tcPr>
            <w:tcW w:w="675" w:type="dxa"/>
          </w:tcPr>
          <w:p>
            <w:pPr>
              <w:jc w:val="center"/>
              <w:rPr>
                <w:rFonts w:hint="eastAsia" w:ascii="宋体" w:hAnsi="宋体" w:eastAsia="宋体" w:cs="宋体"/>
                <w:sz w:val="18"/>
                <w:szCs w:val="18"/>
                <w:vertAlign w:val="baseline"/>
                <w:lang w:val="en-US" w:eastAsia="zh-CN"/>
              </w:rPr>
            </w:pPr>
          </w:p>
        </w:tc>
        <w:tc>
          <w:tcPr>
            <w:tcW w:w="650" w:type="dxa"/>
          </w:tcPr>
          <w:p>
            <w:pPr>
              <w:jc w:val="center"/>
              <w:rPr>
                <w:rFonts w:hint="eastAsia" w:ascii="宋体" w:hAnsi="宋体" w:eastAsia="宋体" w:cs="宋体"/>
                <w:sz w:val="18"/>
                <w:szCs w:val="18"/>
                <w:vertAlign w:val="baseline"/>
                <w:lang w:val="en-US" w:eastAsia="zh-CN"/>
              </w:rPr>
            </w:pPr>
          </w:p>
        </w:tc>
        <w:tc>
          <w:tcPr>
            <w:tcW w:w="725" w:type="dxa"/>
          </w:tcPr>
          <w:p>
            <w:pPr>
              <w:jc w:val="center"/>
              <w:rPr>
                <w:rFonts w:hint="eastAsia" w:ascii="宋体" w:hAnsi="宋体" w:eastAsia="宋体" w:cs="宋体"/>
                <w:sz w:val="18"/>
                <w:szCs w:val="18"/>
                <w:vertAlign w:val="baseline"/>
                <w:lang w:val="en-US" w:eastAsia="zh-CN"/>
              </w:rPr>
            </w:pPr>
          </w:p>
        </w:tc>
        <w:tc>
          <w:tcPr>
            <w:tcW w:w="763" w:type="dxa"/>
          </w:tcPr>
          <w:p>
            <w:pPr>
              <w:jc w:val="center"/>
              <w:rPr>
                <w:rFonts w:hint="eastAsia" w:ascii="宋体" w:hAnsi="宋体" w:eastAsia="宋体" w:cs="宋体"/>
                <w:sz w:val="18"/>
                <w:szCs w:val="18"/>
                <w:vertAlign w:val="baseline"/>
                <w:lang w:val="en-US" w:eastAsia="zh-CN"/>
              </w:rPr>
            </w:pPr>
          </w:p>
        </w:tc>
        <w:tc>
          <w:tcPr>
            <w:tcW w:w="650" w:type="dxa"/>
          </w:tcPr>
          <w:p>
            <w:pPr>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4" w:type="dxa"/>
          </w:tcPr>
          <w:p>
            <w:pPr>
              <w:jc w:val="center"/>
              <w:rPr>
                <w:rFonts w:hint="eastAsia" w:ascii="宋体" w:hAnsi="宋体" w:eastAsia="宋体" w:cs="宋体"/>
                <w:sz w:val="18"/>
                <w:szCs w:val="18"/>
                <w:vertAlign w:val="baseline"/>
                <w:lang w:val="en-US" w:eastAsia="zh-CN"/>
              </w:rPr>
            </w:pPr>
          </w:p>
        </w:tc>
        <w:tc>
          <w:tcPr>
            <w:tcW w:w="459" w:type="dxa"/>
          </w:tcPr>
          <w:p>
            <w:pPr>
              <w:jc w:val="center"/>
              <w:rPr>
                <w:rFonts w:hint="eastAsia" w:ascii="宋体" w:hAnsi="宋体" w:eastAsia="宋体" w:cs="宋体"/>
                <w:sz w:val="18"/>
                <w:szCs w:val="18"/>
                <w:vertAlign w:val="baseline"/>
                <w:lang w:val="en-US" w:eastAsia="zh-CN"/>
              </w:rPr>
            </w:pPr>
          </w:p>
        </w:tc>
        <w:tc>
          <w:tcPr>
            <w:tcW w:w="527" w:type="dxa"/>
          </w:tcPr>
          <w:p>
            <w:pPr>
              <w:jc w:val="center"/>
              <w:rPr>
                <w:rFonts w:hint="eastAsia" w:ascii="宋体" w:hAnsi="宋体" w:eastAsia="宋体" w:cs="宋体"/>
                <w:sz w:val="18"/>
                <w:szCs w:val="18"/>
                <w:vertAlign w:val="baseline"/>
                <w:lang w:val="en-US" w:eastAsia="zh-CN"/>
              </w:rPr>
            </w:pPr>
          </w:p>
        </w:tc>
        <w:tc>
          <w:tcPr>
            <w:tcW w:w="445" w:type="dxa"/>
          </w:tcPr>
          <w:p>
            <w:pPr>
              <w:jc w:val="center"/>
              <w:rPr>
                <w:rFonts w:hint="eastAsia" w:ascii="宋体" w:hAnsi="宋体" w:eastAsia="宋体" w:cs="宋体"/>
                <w:sz w:val="18"/>
                <w:szCs w:val="18"/>
                <w:vertAlign w:val="baseline"/>
                <w:lang w:val="en-US" w:eastAsia="zh-CN"/>
              </w:rPr>
            </w:pPr>
          </w:p>
        </w:tc>
        <w:tc>
          <w:tcPr>
            <w:tcW w:w="738" w:type="dxa"/>
          </w:tcPr>
          <w:p>
            <w:pPr>
              <w:jc w:val="center"/>
              <w:rPr>
                <w:rFonts w:hint="eastAsia" w:ascii="宋体" w:hAnsi="宋体" w:eastAsia="宋体" w:cs="宋体"/>
                <w:sz w:val="18"/>
                <w:szCs w:val="18"/>
                <w:vertAlign w:val="baseline"/>
                <w:lang w:val="en-US" w:eastAsia="zh-CN"/>
              </w:rPr>
            </w:pPr>
          </w:p>
        </w:tc>
        <w:tc>
          <w:tcPr>
            <w:tcW w:w="712" w:type="dxa"/>
          </w:tcPr>
          <w:p>
            <w:pPr>
              <w:jc w:val="center"/>
              <w:rPr>
                <w:rFonts w:hint="eastAsia" w:ascii="宋体" w:hAnsi="宋体" w:eastAsia="宋体" w:cs="宋体"/>
                <w:sz w:val="18"/>
                <w:szCs w:val="18"/>
                <w:vertAlign w:val="baseline"/>
                <w:lang w:val="en-US" w:eastAsia="zh-CN"/>
              </w:rPr>
            </w:pPr>
          </w:p>
        </w:tc>
        <w:tc>
          <w:tcPr>
            <w:tcW w:w="625" w:type="dxa"/>
          </w:tcPr>
          <w:p>
            <w:pPr>
              <w:jc w:val="center"/>
              <w:rPr>
                <w:rFonts w:hint="eastAsia" w:ascii="宋体" w:hAnsi="宋体" w:eastAsia="宋体" w:cs="宋体"/>
                <w:sz w:val="18"/>
                <w:szCs w:val="18"/>
                <w:vertAlign w:val="baseline"/>
                <w:lang w:val="en-US" w:eastAsia="zh-CN"/>
              </w:rPr>
            </w:pPr>
          </w:p>
        </w:tc>
        <w:tc>
          <w:tcPr>
            <w:tcW w:w="1388" w:type="dxa"/>
          </w:tcPr>
          <w:p>
            <w:pPr>
              <w:jc w:val="center"/>
              <w:rPr>
                <w:rFonts w:hint="eastAsia" w:ascii="宋体" w:hAnsi="宋体" w:eastAsia="宋体" w:cs="宋体"/>
                <w:sz w:val="18"/>
                <w:szCs w:val="18"/>
                <w:vertAlign w:val="baseline"/>
                <w:lang w:val="en-US" w:eastAsia="zh-CN"/>
              </w:rPr>
            </w:pPr>
          </w:p>
        </w:tc>
        <w:tc>
          <w:tcPr>
            <w:tcW w:w="650" w:type="dxa"/>
          </w:tcPr>
          <w:p>
            <w:pPr>
              <w:jc w:val="center"/>
              <w:rPr>
                <w:rFonts w:hint="eastAsia" w:ascii="宋体" w:hAnsi="宋体" w:eastAsia="宋体" w:cs="宋体"/>
                <w:sz w:val="18"/>
                <w:szCs w:val="18"/>
                <w:vertAlign w:val="baseline"/>
                <w:lang w:val="en-US" w:eastAsia="zh-CN"/>
              </w:rPr>
            </w:pPr>
          </w:p>
        </w:tc>
        <w:tc>
          <w:tcPr>
            <w:tcW w:w="775" w:type="dxa"/>
          </w:tcPr>
          <w:p>
            <w:pPr>
              <w:jc w:val="center"/>
              <w:rPr>
                <w:rFonts w:hint="eastAsia" w:ascii="宋体" w:hAnsi="宋体" w:eastAsia="宋体" w:cs="宋体"/>
                <w:sz w:val="18"/>
                <w:szCs w:val="18"/>
                <w:vertAlign w:val="baseline"/>
                <w:lang w:val="en-US" w:eastAsia="zh-CN"/>
              </w:rPr>
            </w:pPr>
          </w:p>
        </w:tc>
        <w:tc>
          <w:tcPr>
            <w:tcW w:w="775" w:type="dxa"/>
          </w:tcPr>
          <w:p>
            <w:pPr>
              <w:jc w:val="center"/>
              <w:rPr>
                <w:rFonts w:hint="eastAsia" w:ascii="宋体" w:hAnsi="宋体" w:eastAsia="宋体" w:cs="宋体"/>
                <w:sz w:val="18"/>
                <w:szCs w:val="18"/>
                <w:vertAlign w:val="baseline"/>
                <w:lang w:val="en-US" w:eastAsia="zh-CN"/>
              </w:rPr>
            </w:pPr>
          </w:p>
        </w:tc>
        <w:tc>
          <w:tcPr>
            <w:tcW w:w="487" w:type="dxa"/>
          </w:tcPr>
          <w:p>
            <w:pPr>
              <w:jc w:val="center"/>
              <w:rPr>
                <w:rFonts w:hint="eastAsia" w:ascii="宋体" w:hAnsi="宋体" w:eastAsia="宋体" w:cs="宋体"/>
                <w:sz w:val="18"/>
                <w:szCs w:val="18"/>
                <w:vertAlign w:val="baseline"/>
                <w:lang w:val="en-US" w:eastAsia="zh-CN"/>
              </w:rPr>
            </w:pPr>
          </w:p>
        </w:tc>
        <w:tc>
          <w:tcPr>
            <w:tcW w:w="488" w:type="dxa"/>
          </w:tcPr>
          <w:p>
            <w:pPr>
              <w:jc w:val="center"/>
              <w:rPr>
                <w:rFonts w:hint="eastAsia" w:ascii="宋体" w:hAnsi="宋体" w:eastAsia="宋体" w:cs="宋体"/>
                <w:sz w:val="18"/>
                <w:szCs w:val="18"/>
                <w:vertAlign w:val="baseline"/>
                <w:lang w:val="en-US" w:eastAsia="zh-CN"/>
              </w:rPr>
            </w:pPr>
          </w:p>
        </w:tc>
        <w:tc>
          <w:tcPr>
            <w:tcW w:w="975" w:type="dxa"/>
          </w:tcPr>
          <w:p>
            <w:pPr>
              <w:jc w:val="center"/>
              <w:rPr>
                <w:rFonts w:hint="eastAsia" w:ascii="宋体" w:hAnsi="宋体" w:eastAsia="宋体" w:cs="宋体"/>
                <w:sz w:val="18"/>
                <w:szCs w:val="18"/>
                <w:vertAlign w:val="baseline"/>
                <w:lang w:val="en-US" w:eastAsia="zh-CN"/>
              </w:rPr>
            </w:pPr>
          </w:p>
        </w:tc>
        <w:tc>
          <w:tcPr>
            <w:tcW w:w="612" w:type="dxa"/>
          </w:tcPr>
          <w:p>
            <w:pPr>
              <w:jc w:val="center"/>
              <w:rPr>
                <w:rFonts w:hint="eastAsia" w:ascii="宋体" w:hAnsi="宋体" w:eastAsia="宋体" w:cs="宋体"/>
                <w:sz w:val="18"/>
                <w:szCs w:val="18"/>
                <w:vertAlign w:val="baseline"/>
                <w:lang w:val="en-US" w:eastAsia="zh-CN"/>
              </w:rPr>
            </w:pPr>
          </w:p>
        </w:tc>
        <w:tc>
          <w:tcPr>
            <w:tcW w:w="688" w:type="dxa"/>
          </w:tcPr>
          <w:p>
            <w:pPr>
              <w:jc w:val="center"/>
              <w:rPr>
                <w:rFonts w:hint="eastAsia" w:ascii="宋体" w:hAnsi="宋体" w:eastAsia="宋体" w:cs="宋体"/>
                <w:sz w:val="18"/>
                <w:szCs w:val="18"/>
                <w:vertAlign w:val="baseline"/>
                <w:lang w:val="en-US" w:eastAsia="zh-CN"/>
              </w:rPr>
            </w:pPr>
          </w:p>
        </w:tc>
        <w:tc>
          <w:tcPr>
            <w:tcW w:w="687" w:type="dxa"/>
          </w:tcPr>
          <w:p>
            <w:pPr>
              <w:jc w:val="center"/>
              <w:rPr>
                <w:rFonts w:hint="eastAsia" w:ascii="宋体" w:hAnsi="宋体" w:eastAsia="宋体" w:cs="宋体"/>
                <w:sz w:val="18"/>
                <w:szCs w:val="18"/>
                <w:vertAlign w:val="baseline"/>
                <w:lang w:val="en-US" w:eastAsia="zh-CN"/>
              </w:rPr>
            </w:pPr>
          </w:p>
        </w:tc>
        <w:tc>
          <w:tcPr>
            <w:tcW w:w="675" w:type="dxa"/>
          </w:tcPr>
          <w:p>
            <w:pPr>
              <w:jc w:val="center"/>
              <w:rPr>
                <w:rFonts w:hint="eastAsia" w:ascii="宋体" w:hAnsi="宋体" w:eastAsia="宋体" w:cs="宋体"/>
                <w:sz w:val="18"/>
                <w:szCs w:val="18"/>
                <w:vertAlign w:val="baseline"/>
                <w:lang w:val="en-US" w:eastAsia="zh-CN"/>
              </w:rPr>
            </w:pPr>
          </w:p>
        </w:tc>
        <w:tc>
          <w:tcPr>
            <w:tcW w:w="650" w:type="dxa"/>
          </w:tcPr>
          <w:p>
            <w:pPr>
              <w:jc w:val="center"/>
              <w:rPr>
                <w:rFonts w:hint="eastAsia" w:ascii="宋体" w:hAnsi="宋体" w:eastAsia="宋体" w:cs="宋体"/>
                <w:sz w:val="18"/>
                <w:szCs w:val="18"/>
                <w:vertAlign w:val="baseline"/>
                <w:lang w:val="en-US" w:eastAsia="zh-CN"/>
              </w:rPr>
            </w:pPr>
          </w:p>
        </w:tc>
        <w:tc>
          <w:tcPr>
            <w:tcW w:w="725" w:type="dxa"/>
          </w:tcPr>
          <w:p>
            <w:pPr>
              <w:jc w:val="center"/>
              <w:rPr>
                <w:rFonts w:hint="eastAsia" w:ascii="宋体" w:hAnsi="宋体" w:eastAsia="宋体" w:cs="宋体"/>
                <w:sz w:val="18"/>
                <w:szCs w:val="18"/>
                <w:vertAlign w:val="baseline"/>
                <w:lang w:val="en-US" w:eastAsia="zh-CN"/>
              </w:rPr>
            </w:pPr>
          </w:p>
        </w:tc>
        <w:tc>
          <w:tcPr>
            <w:tcW w:w="763" w:type="dxa"/>
          </w:tcPr>
          <w:p>
            <w:pPr>
              <w:jc w:val="center"/>
              <w:rPr>
                <w:rFonts w:hint="eastAsia" w:ascii="宋体" w:hAnsi="宋体" w:eastAsia="宋体" w:cs="宋体"/>
                <w:sz w:val="18"/>
                <w:szCs w:val="18"/>
                <w:vertAlign w:val="baseline"/>
                <w:lang w:val="en-US" w:eastAsia="zh-CN"/>
              </w:rPr>
            </w:pPr>
          </w:p>
        </w:tc>
        <w:tc>
          <w:tcPr>
            <w:tcW w:w="650" w:type="dxa"/>
          </w:tcPr>
          <w:p>
            <w:pPr>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trPr>
        <w:tc>
          <w:tcPr>
            <w:tcW w:w="14838" w:type="dxa"/>
            <w:gridSpan w:val="22"/>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备注：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 报名产品需满足国家标准，拥有各项对应资质，并提供相应资质证明；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 报名产品需有较大的市场竞争力，卖点突出；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 报名产品需有一定量的库存，满足发货条件；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 入选产品需在规定时间内将样品寄送到江苏省农展中心，方便产品及时上架；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 每个参展商至多提交5款产品；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 直播基地直播时间为12.12-12.14下午场和晚上场，每场3小时，共18小时，商品直播安排根据具体入选商品数量分配；</w:t>
            </w:r>
          </w:p>
          <w:p>
            <w:pPr>
              <w:keepNext w:val="0"/>
              <w:keepLines w:val="0"/>
              <w:widowControl/>
              <w:suppressLineNumbers w:val="0"/>
              <w:jc w:val="left"/>
              <w:textAlignment w:val="center"/>
              <w:rPr>
                <w:rFonts w:hint="eastAsia" w:ascii="宋体" w:hAnsi="宋体" w:eastAsia="宋体" w:cs="宋体"/>
                <w:sz w:val="18"/>
                <w:szCs w:val="18"/>
                <w:vertAlign w:val="baseline"/>
                <w:lang w:val="en-US" w:eastAsia="zh-CN"/>
              </w:rPr>
            </w:pPr>
            <w:r>
              <w:rPr>
                <w:rFonts w:hint="eastAsia" w:ascii="宋体" w:hAnsi="宋体" w:eastAsia="宋体" w:cs="宋体"/>
                <w:i w:val="0"/>
                <w:color w:val="000000"/>
                <w:kern w:val="0"/>
                <w:sz w:val="24"/>
                <w:szCs w:val="24"/>
                <w:u w:val="none"/>
                <w:lang w:val="en-US" w:eastAsia="zh-CN" w:bidi="ar"/>
              </w:rPr>
              <w:t>7.直播收取直播相关费用。</w:t>
            </w:r>
          </w:p>
        </w:tc>
      </w:tr>
    </w:tbl>
    <w:p>
      <w:pPr>
        <w:ind w:firstLine="640"/>
        <w:jc w:val="both"/>
        <w:rPr>
          <w:rFonts w:hint="eastAsia" w:ascii="仿宋_GB2312" w:hAnsi="仿宋_GB2312" w:eastAsia="仿宋_GB2312" w:cs="仿宋_GB2312"/>
          <w:sz w:val="18"/>
          <w:szCs w:val="18"/>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rPr>
          <w:rFonts w:hint="eastAsia"/>
          <w:lang w:val="en-US" w:eastAsia="zh-CN"/>
        </w:rPr>
      </w:pPr>
    </w:p>
    <w:tbl>
      <w:tblPr>
        <w:tblStyle w:val="6"/>
        <w:tblW w:w="14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35"/>
        <w:gridCol w:w="1275"/>
        <w:gridCol w:w="1455"/>
        <w:gridCol w:w="1395"/>
        <w:gridCol w:w="1350"/>
        <w:gridCol w:w="1170"/>
        <w:gridCol w:w="1395"/>
        <w:gridCol w:w="1320"/>
        <w:gridCol w:w="1350"/>
        <w:gridCol w:w="145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645" w:hRule="atLeast"/>
        </w:trPr>
        <w:tc>
          <w:tcPr>
            <w:tcW w:w="14370" w:type="dxa"/>
            <w:gridSpan w:val="11"/>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single"/>
              </w:rPr>
            </w:pPr>
            <w:r>
              <w:rPr>
                <w:rFonts w:hint="eastAsia" w:ascii="宋体" w:hAnsi="宋体" w:eastAsia="宋体" w:cs="宋体"/>
                <w:b/>
                <w:i w:val="0"/>
                <w:color w:val="000000"/>
                <w:kern w:val="0"/>
                <w:sz w:val="36"/>
                <w:szCs w:val="36"/>
                <w:lang w:val="en-US" w:eastAsia="zh-CN" w:bidi="ar"/>
              </w:rPr>
              <w:t>企业现场销售日报表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370" w:type="dxa"/>
            <w:gridSpan w:val="11"/>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报送单位：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23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销售额（万元）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粮油类</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果蔬类</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畜禽类</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水产类</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加工类</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酒类</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茶类</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其他</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23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035" w:type="dxa"/>
            <w:shd w:val="clear" w:color="auto" w:fill="auto"/>
            <w:vAlign w:val="center"/>
          </w:tcPr>
          <w:p>
            <w:pPr>
              <w:jc w:val="center"/>
              <w:rPr>
                <w:rFonts w:hint="eastAsia" w:ascii="宋体" w:hAnsi="宋体" w:eastAsia="宋体" w:cs="宋体"/>
                <w:b/>
                <w:i w:val="0"/>
                <w:color w:val="000000"/>
                <w:sz w:val="24"/>
                <w:szCs w:val="24"/>
                <w:u w:val="none"/>
              </w:rPr>
            </w:pPr>
          </w:p>
        </w:tc>
        <w:tc>
          <w:tcPr>
            <w:tcW w:w="1275" w:type="dxa"/>
            <w:shd w:val="clear" w:color="auto" w:fill="auto"/>
            <w:vAlign w:val="center"/>
          </w:tcPr>
          <w:p>
            <w:pPr>
              <w:jc w:val="center"/>
              <w:rPr>
                <w:rFonts w:hint="eastAsia" w:ascii="宋体" w:hAnsi="宋体" w:eastAsia="宋体" w:cs="宋体"/>
                <w:b/>
                <w:i w:val="0"/>
                <w:color w:val="000000"/>
                <w:sz w:val="24"/>
                <w:szCs w:val="24"/>
                <w:u w:val="none"/>
              </w:rPr>
            </w:pPr>
          </w:p>
        </w:tc>
        <w:tc>
          <w:tcPr>
            <w:tcW w:w="1455" w:type="dxa"/>
            <w:shd w:val="clear" w:color="auto" w:fill="auto"/>
            <w:vAlign w:val="center"/>
          </w:tcPr>
          <w:p>
            <w:pPr>
              <w:jc w:val="center"/>
              <w:rPr>
                <w:rFonts w:hint="eastAsia" w:ascii="宋体" w:hAnsi="宋体" w:eastAsia="宋体" w:cs="宋体"/>
                <w:b/>
                <w:i w:val="0"/>
                <w:color w:val="000000"/>
                <w:sz w:val="24"/>
                <w:szCs w:val="24"/>
                <w:u w:val="none"/>
              </w:rPr>
            </w:pPr>
          </w:p>
        </w:tc>
        <w:tc>
          <w:tcPr>
            <w:tcW w:w="1395" w:type="dxa"/>
            <w:shd w:val="clear" w:color="auto" w:fill="auto"/>
            <w:vAlign w:val="center"/>
          </w:tcPr>
          <w:p>
            <w:pPr>
              <w:jc w:val="center"/>
              <w:rPr>
                <w:rFonts w:hint="eastAsia" w:ascii="宋体" w:hAnsi="宋体" w:eastAsia="宋体" w:cs="宋体"/>
                <w:b/>
                <w:i w:val="0"/>
                <w:color w:val="000000"/>
                <w:sz w:val="24"/>
                <w:szCs w:val="24"/>
                <w:u w:val="none"/>
              </w:rPr>
            </w:pPr>
          </w:p>
        </w:tc>
        <w:tc>
          <w:tcPr>
            <w:tcW w:w="1350" w:type="dxa"/>
            <w:shd w:val="clear" w:color="auto" w:fill="auto"/>
            <w:vAlign w:val="center"/>
          </w:tcPr>
          <w:p>
            <w:pPr>
              <w:jc w:val="center"/>
              <w:rPr>
                <w:rFonts w:hint="eastAsia" w:ascii="宋体" w:hAnsi="宋体" w:eastAsia="宋体" w:cs="宋体"/>
                <w:b/>
                <w:i w:val="0"/>
                <w:color w:val="000000"/>
                <w:sz w:val="24"/>
                <w:szCs w:val="24"/>
                <w:u w:val="none"/>
              </w:rPr>
            </w:pPr>
          </w:p>
        </w:tc>
        <w:tc>
          <w:tcPr>
            <w:tcW w:w="1170" w:type="dxa"/>
            <w:shd w:val="clear" w:color="auto" w:fill="auto"/>
            <w:vAlign w:val="center"/>
          </w:tcPr>
          <w:p>
            <w:pPr>
              <w:jc w:val="center"/>
              <w:rPr>
                <w:rFonts w:hint="eastAsia" w:ascii="宋体" w:hAnsi="宋体" w:eastAsia="宋体" w:cs="宋体"/>
                <w:b/>
                <w:i w:val="0"/>
                <w:color w:val="000000"/>
                <w:sz w:val="24"/>
                <w:szCs w:val="24"/>
                <w:u w:val="none"/>
              </w:rPr>
            </w:pPr>
          </w:p>
        </w:tc>
        <w:tc>
          <w:tcPr>
            <w:tcW w:w="1395" w:type="dxa"/>
            <w:shd w:val="clear" w:color="auto" w:fill="auto"/>
            <w:vAlign w:val="center"/>
          </w:tcPr>
          <w:p>
            <w:pPr>
              <w:jc w:val="center"/>
              <w:rPr>
                <w:rFonts w:hint="eastAsia" w:ascii="宋体" w:hAnsi="宋体" w:eastAsia="宋体" w:cs="宋体"/>
                <w:b/>
                <w:i w:val="0"/>
                <w:color w:val="000000"/>
                <w:sz w:val="24"/>
                <w:szCs w:val="24"/>
                <w:u w:val="none"/>
              </w:rPr>
            </w:pPr>
          </w:p>
        </w:tc>
        <w:tc>
          <w:tcPr>
            <w:tcW w:w="1320" w:type="dxa"/>
            <w:shd w:val="clear" w:color="auto" w:fill="auto"/>
            <w:vAlign w:val="center"/>
          </w:tcPr>
          <w:p>
            <w:pPr>
              <w:jc w:val="center"/>
              <w:rPr>
                <w:rFonts w:hint="eastAsia" w:ascii="宋体" w:hAnsi="宋体" w:eastAsia="宋体" w:cs="宋体"/>
                <w:b/>
                <w:i w:val="0"/>
                <w:color w:val="000000"/>
                <w:sz w:val="24"/>
                <w:szCs w:val="24"/>
                <w:u w:val="none"/>
              </w:rPr>
            </w:pPr>
          </w:p>
        </w:tc>
        <w:tc>
          <w:tcPr>
            <w:tcW w:w="1350" w:type="dxa"/>
            <w:shd w:val="clear" w:color="auto" w:fill="auto"/>
            <w:vAlign w:val="center"/>
          </w:tcPr>
          <w:p>
            <w:pPr>
              <w:jc w:val="center"/>
              <w:rPr>
                <w:rFonts w:hint="eastAsia" w:ascii="宋体" w:hAnsi="宋体" w:eastAsia="宋体" w:cs="宋体"/>
                <w:b/>
                <w:i w:val="0"/>
                <w:color w:val="000000"/>
                <w:sz w:val="24"/>
                <w:szCs w:val="24"/>
                <w:u w:val="none"/>
              </w:rPr>
            </w:pPr>
          </w:p>
        </w:tc>
        <w:tc>
          <w:tcPr>
            <w:tcW w:w="1455" w:type="dxa"/>
            <w:shd w:val="clear" w:color="auto" w:fill="auto"/>
            <w:vAlign w:val="center"/>
          </w:tcPr>
          <w:p>
            <w:pPr>
              <w:jc w:val="center"/>
              <w:rPr>
                <w:rFonts w:hint="eastAsia" w:ascii="宋体" w:hAnsi="宋体" w:eastAsia="宋体" w:cs="宋体"/>
                <w:b/>
                <w:i w:val="0"/>
                <w:color w:val="000000"/>
                <w:sz w:val="24"/>
                <w:szCs w:val="24"/>
                <w:u w:val="none"/>
              </w:rPr>
            </w:pPr>
          </w:p>
        </w:tc>
        <w:tc>
          <w:tcPr>
            <w:tcW w:w="1170"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4370" w:type="dxa"/>
            <w:gridSpan w:val="11"/>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企业现场销售产品日报明细表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序号</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产品名称及品牌</w:t>
            </w:r>
          </w:p>
        </w:tc>
        <w:tc>
          <w:tcPr>
            <w:tcW w:w="5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生产企业或经销单位</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销售数量（公斤）</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销售金额（万元）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5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5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5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5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37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合    计</w:t>
            </w:r>
          </w:p>
        </w:tc>
        <w:tc>
          <w:tcPr>
            <w:tcW w:w="5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5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7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ind w:firstLine="640"/>
        <w:jc w:val="both"/>
        <w:rPr>
          <w:rFonts w:hint="eastAsia" w:ascii="仿宋_GB2312" w:hAnsi="仿宋_GB2312" w:eastAsia="仿宋_GB2312" w:cs="仿宋_GB2312"/>
          <w:sz w:val="18"/>
          <w:szCs w:val="1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Batang">
    <w:altName w:val="Malgun Gothic"/>
    <w:panose1 w:val="02030600000101010101"/>
    <w:charset w:val="81"/>
    <w:family w:val="swiss"/>
    <w:pitch w:val="default"/>
    <w:sig w:usb0="00000000" w:usb1="00000000" w:usb2="00000030" w:usb3="00000000" w:csb0="0008009F" w:csb1="00000000"/>
  </w:font>
  <w:font w:name="仿宋">
    <w:panose1 w:val="02010609060101010101"/>
    <w:charset w:val="86"/>
    <w:family w:val="decorative"/>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Malgun Gothic">
    <w:panose1 w:val="020B0503020000020004"/>
    <w:charset w:val="81"/>
    <w:family w:val="swiss"/>
    <w:pitch w:val="default"/>
    <w:sig w:usb0="9000002F" w:usb1="29D77CFB" w:usb2="00000012" w:usb3="00000000" w:csb0="00080001" w:csb1="00000000"/>
  </w:font>
  <w:font w:name="Batang">
    <w:altName w:val="Malgun Gothic"/>
    <w:panose1 w:val="02030600000101010101"/>
    <w:charset w:val="81"/>
    <w:family w:val="decorative"/>
    <w:pitch w:val="default"/>
    <w:sig w:usb0="00000000" w:usb1="00000000" w:usb2="00000030" w:usb3="00000000" w:csb0="0008009F" w:csb1="00000000"/>
  </w:font>
  <w:font w:name="仿宋">
    <w:panose1 w:val="02010609060101010101"/>
    <w:charset w:val="86"/>
    <w:family w:val="roman"/>
    <w:pitch w:val="default"/>
    <w:sig w:usb0="800002BF" w:usb1="38CF7CFA" w:usb2="00000016" w:usb3="00000000" w:csb0="00040001" w:csb1="00000000"/>
  </w:font>
  <w:font w:name="Malgun Gothic">
    <w:panose1 w:val="020B0503020000020004"/>
    <w:charset w:val="81"/>
    <w:family w:val="decorative"/>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roman"/>
    <w:pitch w:val="default"/>
    <w:sig w:usb0="9000002F" w:usb1="29D77CFB" w:usb2="00000012" w:usb3="00000000" w:csb0="00080001" w:csb1="00000000"/>
  </w:font>
  <w:font w:name="Batang">
    <w:altName w:val="Malgun Gothic"/>
    <w:panose1 w:val="02030600000101010101"/>
    <w:charset w:val="81"/>
    <w:family w:val="modern"/>
    <w:pitch w:val="default"/>
    <w:sig w:usb0="00000000" w:usb1="00000000" w:usb2="00000030" w:usb3="00000000" w:csb0="0008009F" w:csb1="00000000"/>
  </w:font>
  <w:font w:name="仿宋">
    <w:panose1 w:val="02010609060101010101"/>
    <w:charset w:val="86"/>
    <w:family w:val="swiss"/>
    <w:pitch w:val="default"/>
    <w:sig w:usb0="800002BF" w:usb1="38CF7CFA" w:usb2="00000016" w:usb3="00000000" w:csb0="00040001" w:csb1="00000000"/>
  </w:font>
  <w:font w:name="Malgun Gothic">
    <w:panose1 w:val="020B0503020000020004"/>
    <w:charset w:val="81"/>
    <w:family w:val="modern"/>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楷体简体">
    <w:altName w:val="宋体"/>
    <w:panose1 w:val="00000000000000000000"/>
    <w:charset w:val="00"/>
    <w:family w:val="auto"/>
    <w:pitch w:val="default"/>
    <w:sig w:usb0="00000000" w:usb1="00000000" w:usb2="00000000" w:usb3="00000000" w:csb0="00040001" w:csb1="00000000"/>
  </w:font>
  <w:font w:name="Courier New">
    <w:panose1 w:val="02070309020205020404"/>
    <w:charset w:val="00"/>
    <w:family w:val="swiss"/>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decorative"/>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E4002EFF" w:usb1="C000247B" w:usb2="00000009" w:usb3="00000000" w:csb0="200001FF"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modern"/>
    <w:pitch w:val="default"/>
    <w:sig w:usb0="E4002EFF" w:usb1="C000247B" w:usb2="00000009" w:usb3="00000000" w:csb0="200001FF" w:csb1="00000000"/>
  </w:font>
  <w:font w:name="文星仿宋">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文星仿宋">
    <w:altName w:val="宋体"/>
    <w:panose1 w:val="00000000000000000000"/>
    <w:charset w:val="86"/>
    <w:family w:val="decorative"/>
    <w:pitch w:val="default"/>
    <w:sig w:usb0="00000000" w:usb1="00000000" w:usb2="00000010" w:usb3="00000000" w:csb0="00040000" w:csb1="00000000"/>
  </w:font>
  <w:font w:name="文星仿宋">
    <w:altName w:val="宋体"/>
    <w:panose1 w:val="00000000000000000000"/>
    <w:charset w:val="86"/>
    <w:family w:val="roman"/>
    <w:pitch w:val="default"/>
    <w:sig w:usb0="00000000" w:usb1="00000000" w:usb2="00000010" w:usb3="00000000" w:csb0="00040000" w:csb1="00000000"/>
  </w:font>
  <w:font w:name="文星仿宋">
    <w:altName w:val="宋体"/>
    <w:panose1 w:val="00000000000000000000"/>
    <w:charset w:val="86"/>
    <w:family w:val="modern"/>
    <w:pitch w:val="default"/>
    <w:sig w:usb0="00000000" w:usb1="00000000" w:usb2="00000010" w:usb3="00000000" w:csb0="00040000" w:csb1="00000000"/>
  </w:font>
  <w:font w:name="Calibri">
    <w:panose1 w:val="020F0502020204030204"/>
    <w:charset w:val="86"/>
    <w:family w:val="decorative"/>
    <w:pitch w:val="default"/>
    <w:sig w:usb0="E4002EFF" w:usb1="C000247B" w:usb2="00000009" w:usb3="00000000" w:csb0="200001FF" w:csb1="00000000"/>
  </w:font>
  <w:font w:name="Calibri">
    <w:panose1 w:val="020F0502020204030204"/>
    <w:charset w:val="86"/>
    <w:family w:val="roman"/>
    <w:pitch w:val="default"/>
    <w:sig w:usb0="E4002EFF" w:usb1="C000247B" w:usb2="00000009" w:usb3="00000000" w:csb0="200001FF" w:csb1="00000000"/>
  </w:font>
  <w:font w:name="Calibri">
    <w:panose1 w:val="020F0502020204030204"/>
    <w:charset w:val="86"/>
    <w:family w:val="modern"/>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script"/>
    <w:pitch w:val="default"/>
    <w:sig w:usb0="80000287" w:usb1="2ACF3C50" w:usb2="00000016" w:usb3="00000000" w:csb0="0004001F" w:csb1="00000000"/>
  </w:font>
  <w:font w:name="Arial">
    <w:panose1 w:val="020B0604020202020204"/>
    <w:charset w:val="00"/>
    <w:family w:val="decorative"/>
    <w:pitch w:val="default"/>
    <w:sig w:usb0="E0002EFF" w:usb1="C000785B" w:usb2="00000009" w:usb3="00000000" w:csb0="400001FF" w:csb1="FFFF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roman"/>
    <w:pitch w:val="default"/>
    <w:sig w:usb0="E0002EFF" w:usb1="C000785B" w:usb2="00000009" w:usb3="00000000" w:csb0="400001FF" w:csb1="FFFF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modern"/>
    <w:pitch w:val="default"/>
    <w:sig w:usb0="E0002EFF" w:usb1="C000785B" w:usb2="00000009" w:usb3="00000000" w:csb0="400001FF" w:csb1="FFFF0000"/>
  </w:font>
  <w:font w:name="Tahoma">
    <w:panose1 w:val="020B0604030504040204"/>
    <w:charset w:val="00"/>
    <w:family w:val="modern"/>
    <w:pitch w:val="default"/>
    <w:sig w:usb0="E1002EFF" w:usb1="C000605B" w:usb2="00000029" w:usb3="00000000" w:csb0="200101FF" w:csb1="20280000"/>
  </w:font>
  <w:font w:name="微软雅黑 Light">
    <w:panose1 w:val="020B0502040204020203"/>
    <w:charset w:val="86"/>
    <w:family w:val="auto"/>
    <w:pitch w:val="default"/>
    <w:sig w:usb0="80000287" w:usb1="2ACF001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auto"/>
    <w:pitch w:val="default"/>
    <w:sig w:usb0="00000000" w:usb1="00000000" w:usb2="00000000" w:usb3="00000000" w:csb0="00040001" w:csb1="00000000"/>
  </w:font>
  <w:font w:name="方正仿宋_GBK">
    <w:altName w:val="Times New Roman"/>
    <w:panose1 w:val="00000000000000000000"/>
    <w:charset w:val="00"/>
    <w:family w:val="auto"/>
    <w:pitch w:val="default"/>
    <w:sig w:usb0="00000000" w:usb1="00000000" w:usb2="00000000" w:usb3="00000000" w:csb0="00040001" w:csb1="00000000"/>
  </w:font>
  <w:font w:name="文星仿宋">
    <w:altName w:val="仿宋"/>
    <w:panose1 w:val="00000000000000000000"/>
    <w:charset w:val="00"/>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仿宋_GBK">
    <w:altName w:val="微软雅黑"/>
    <w:panose1 w:val="03000509000000000000"/>
    <w:charset w:val="86"/>
    <w:family w:val="auto"/>
    <w:pitch w:val="default"/>
    <w:sig w:usb0="00000000" w:usb1="00000000" w:usb2="00000000" w:usb3="00000000" w:csb0="00040000" w:csb1="00000000"/>
  </w:font>
  <w:font w:name="·ÂËÎ_GB2312">
    <w:altName w:val="Segoe Print"/>
    <w:panose1 w:val="00000000000000000000"/>
    <w:charset w:val="00"/>
    <w:family w:val="auto"/>
    <w:pitch w:val="default"/>
    <w:sig w:usb0="00000000" w:usb1="00000000" w:usb2="00000000" w:usb3="00000000" w:csb0="00000001" w:csb1="00000000"/>
  </w:font>
  <w:font w:name="ËÎÌå">
    <w:altName w:val="Times New Roman"/>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46D94"/>
    <w:rsid w:val="00395ED9"/>
    <w:rsid w:val="007557BD"/>
    <w:rsid w:val="01FB30B5"/>
    <w:rsid w:val="04760A04"/>
    <w:rsid w:val="04CC6551"/>
    <w:rsid w:val="05F45D94"/>
    <w:rsid w:val="0ACF7DFB"/>
    <w:rsid w:val="0B134AAD"/>
    <w:rsid w:val="183D6725"/>
    <w:rsid w:val="1BB7006B"/>
    <w:rsid w:val="1CCE7AF9"/>
    <w:rsid w:val="207D3697"/>
    <w:rsid w:val="218D5F2F"/>
    <w:rsid w:val="25F371D4"/>
    <w:rsid w:val="281A0966"/>
    <w:rsid w:val="28E72280"/>
    <w:rsid w:val="29B225B6"/>
    <w:rsid w:val="300B3C93"/>
    <w:rsid w:val="30D54836"/>
    <w:rsid w:val="31CF103B"/>
    <w:rsid w:val="38E80863"/>
    <w:rsid w:val="39FF2952"/>
    <w:rsid w:val="433F2E80"/>
    <w:rsid w:val="46267815"/>
    <w:rsid w:val="4D2B7572"/>
    <w:rsid w:val="4FE9264B"/>
    <w:rsid w:val="5A9B5394"/>
    <w:rsid w:val="5C1D4E0C"/>
    <w:rsid w:val="5CA532B5"/>
    <w:rsid w:val="63857442"/>
    <w:rsid w:val="64011FA6"/>
    <w:rsid w:val="6F513141"/>
    <w:rsid w:val="722A1B94"/>
    <w:rsid w:val="735B5F71"/>
    <w:rsid w:val="760E65A5"/>
    <w:rsid w:val="79103AB3"/>
    <w:rsid w:val="7C146D94"/>
    <w:rsid w:val="7DD06B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font11"/>
    <w:basedOn w:val="4"/>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2020-11-19T03:07:00Z</dcterms:created>
  <dc:creator>夏登立</dc:creator>
  <cp:lastModifiedBy>夏登立</cp:lastModifiedBy>
  <cp:lastPrinted>2020-11-20T02:19:32Z</cp:lastPrinted>
  <dcterms:modified xsi:type="dcterms:W3CDTF">2020-11-20T02:40:34Z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