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安徽财贸职业学院2020年度公开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招聘工作人员考试成绩及进入体检考察的人选公告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根据省人社厅《关于印发2020年度安徽省省直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"http://www.365jys.com/special/skms/sydw/" \o "事业单位" \t "http://www.365jys.com/_blank"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事业单位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公开招聘人员实施方案的通知》（皖人社秘〔2020〕96号）和《安徽财贸职业学院2020年度公开招聘工作人员专业测试及有关工作实施方案》要求，现将我院2020年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度</w:t>
      </w:r>
      <w:r>
        <w:rPr>
          <w:rFonts w:hint="eastAsia" w:ascii="仿宋" w:hAnsi="仿宋" w:eastAsia="仿宋" w:cs="仿宋"/>
          <w:sz w:val="32"/>
          <w:szCs w:val="32"/>
        </w:rPr>
        <w:t>公开招聘工作人员笔试、专业测试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成绩及</w:t>
      </w:r>
      <w:r>
        <w:rPr>
          <w:rFonts w:hint="eastAsia" w:ascii="仿宋" w:hAnsi="仿宋" w:eastAsia="仿宋" w:cs="仿宋"/>
          <w:sz w:val="32"/>
          <w:szCs w:val="32"/>
        </w:rPr>
        <w:t>最终合成成绩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予以</w:t>
      </w:r>
      <w:r>
        <w:rPr>
          <w:rFonts w:hint="eastAsia" w:ascii="仿宋" w:hAnsi="仿宋" w:eastAsia="仿宋" w:cs="仿宋"/>
          <w:sz w:val="32"/>
          <w:szCs w:val="32"/>
        </w:rPr>
        <w:t>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公示时间为2020年11月23日至11月27日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，如有不同意见，请在公示期内以电话或书面方式向安徽财贸职业学院纪委、监察审计处反映。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监督电话：0551-63865803、0551-63865767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监督邮箱：acmjcsjc@163.com</w:t>
      </w:r>
    </w:p>
    <w:p>
      <w:pPr>
        <w:ind w:left="1419" w:leftChars="333" w:hanging="720" w:hangingChars="225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附件：安徽财贸职业学院2020年度公开招聘工作人员</w:t>
      </w:r>
    </w:p>
    <w:p>
      <w:pPr>
        <w:tabs>
          <w:tab w:val="left" w:pos="2020"/>
        </w:tabs>
        <w:ind w:left="2017" w:leftChars="776" w:hanging="387" w:hangingChars="121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考试成绩及体检考察人选汇总表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安徽财贸职业学院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2020年11月23日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0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2367"/>
        <w:gridCol w:w="750"/>
        <w:gridCol w:w="1200"/>
        <w:gridCol w:w="1933"/>
        <w:gridCol w:w="1317"/>
        <w:gridCol w:w="1100"/>
        <w:gridCol w:w="983"/>
        <w:gridCol w:w="1067"/>
        <w:gridCol w:w="1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安徽财贸职业学院2020年度公开招聘工作人员考试成绩及体检考察人选汇总表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专业测试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最终合成成绩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财会金融学院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3000742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（会计信息管理教师岗位）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邵西康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3000744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（幼儿管理教师岗位）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吴巧娇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2134300905510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2134300905512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3000745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思政教师岗位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（非应届毕业生）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孙全芬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2134300905604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2134300905516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2134300905602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2134300905515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2134300905521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卢言言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2134300905523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  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2134300905601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2134300905519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邓夏夏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2134300905522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2134300905607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3000746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思政教师岗位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（应届毕业生）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2134300905613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2134300905617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叶蔚林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2134300905611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27E0C"/>
    <w:rsid w:val="0A8A732C"/>
    <w:rsid w:val="13397BF8"/>
    <w:rsid w:val="1684000F"/>
    <w:rsid w:val="1F5B3827"/>
    <w:rsid w:val="22E52A1B"/>
    <w:rsid w:val="2E0D6C66"/>
    <w:rsid w:val="3A661C5B"/>
    <w:rsid w:val="3AA934C8"/>
    <w:rsid w:val="40F737A1"/>
    <w:rsid w:val="4C2C03C0"/>
    <w:rsid w:val="55553A85"/>
    <w:rsid w:val="57E146CF"/>
    <w:rsid w:val="5DD3456A"/>
    <w:rsid w:val="5DD800D0"/>
    <w:rsid w:val="65011F5C"/>
    <w:rsid w:val="687131A6"/>
    <w:rsid w:val="69CB139C"/>
    <w:rsid w:val="6B192CD0"/>
    <w:rsid w:val="6E675437"/>
    <w:rsid w:val="7141413D"/>
    <w:rsid w:val="74B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9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7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5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2020-11-23T01:32:00Z</dcterms:created>
  <dc:creator>林轩</dc:creator>
  <cp:lastModifiedBy>林轩</cp:lastModifiedBy>
  <cp:lastPrinted>2020-11-23T08:15:00Z</cp:lastPrinted>
  <dcterms:modified xsi:type="dcterms:W3CDTF">2020-11-23T08:50:36Z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