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D3" w:rsidRDefault="007D1DD3" w:rsidP="00955B6E">
      <w:pPr>
        <w:spacing w:line="600" w:lineRule="exact"/>
        <w:jc w:val="center"/>
        <w:rPr>
          <w:rFonts w:ascii="方正大标宋_GBK" w:eastAsia="方正大标宋_GBK" w:hAnsi="方正大标宋_GBK" w:hint="eastAsia"/>
          <w:b/>
          <w:sz w:val="44"/>
          <w:szCs w:val="44"/>
        </w:rPr>
      </w:pPr>
    </w:p>
    <w:p w:rsidR="007D1DD3" w:rsidRDefault="007D1DD3" w:rsidP="00955B6E">
      <w:pPr>
        <w:spacing w:line="600" w:lineRule="exact"/>
        <w:jc w:val="center"/>
        <w:rPr>
          <w:rFonts w:ascii="方正大标宋_GBK" w:eastAsia="方正大标宋_GBK" w:hAnsi="方正大标宋_GBK" w:hint="eastAsia"/>
          <w:b/>
          <w:sz w:val="44"/>
          <w:szCs w:val="44"/>
        </w:rPr>
      </w:pPr>
    </w:p>
    <w:p w:rsidR="002A59D9" w:rsidRPr="007D1DD3" w:rsidRDefault="007D1DD3" w:rsidP="00955B6E">
      <w:pPr>
        <w:spacing w:line="600" w:lineRule="exact"/>
        <w:jc w:val="center"/>
        <w:rPr>
          <w:rFonts w:ascii="方正大标宋_GBK" w:eastAsia="方正大标宋_GBK" w:hAnsi="方正大标宋_GBK" w:hint="eastAsia"/>
          <w:sz w:val="44"/>
          <w:szCs w:val="44"/>
        </w:rPr>
      </w:pPr>
      <w:r w:rsidRPr="007D1DD3">
        <w:rPr>
          <w:rFonts w:ascii="方正大标宋_GBK" w:eastAsia="方正大标宋_GBK" w:hAnsi="方正大标宋_GBK" w:hint="eastAsia"/>
          <w:sz w:val="44"/>
          <w:szCs w:val="44"/>
        </w:rPr>
        <w:t>中华全国供销合作总社办公厅</w:t>
      </w:r>
    </w:p>
    <w:p w:rsidR="003172B9" w:rsidRPr="007D1DD3" w:rsidRDefault="007D1DD3" w:rsidP="00955B6E">
      <w:pPr>
        <w:spacing w:line="600" w:lineRule="exact"/>
        <w:jc w:val="center"/>
        <w:rPr>
          <w:rFonts w:ascii="方正大标宋_GBK" w:eastAsia="方正大标宋_GBK" w:hAnsi="方正大标宋_GBK" w:hint="eastAsia"/>
          <w:sz w:val="44"/>
          <w:szCs w:val="44"/>
        </w:rPr>
      </w:pPr>
      <w:bookmarkStart w:id="0" w:name="_GoBack"/>
      <w:r w:rsidRPr="007D1DD3">
        <w:rPr>
          <w:rFonts w:ascii="方正大标宋_GBK" w:eastAsia="方正大标宋_GBK" w:hAnsi="方正大标宋_GBK" w:hint="eastAsia"/>
          <w:sz w:val="44"/>
          <w:szCs w:val="44"/>
        </w:rPr>
        <w:t>关于报送各地为农服务中心建设情况</w:t>
      </w:r>
      <w:r w:rsidR="00955B6E">
        <w:rPr>
          <w:rFonts w:ascii="方正大标宋_GBK" w:eastAsia="方正大标宋_GBK" w:hAnsi="方正大标宋_GBK" w:hint="eastAsia"/>
          <w:sz w:val="44"/>
          <w:szCs w:val="44"/>
        </w:rPr>
        <w:t>的</w:t>
      </w:r>
      <w:r w:rsidR="002A59D9" w:rsidRPr="007D1DD3">
        <w:rPr>
          <w:rFonts w:ascii="方正大标宋_GBK" w:eastAsia="方正大标宋_GBK" w:hAnsi="方正大标宋_GBK" w:hint="eastAsia"/>
          <w:sz w:val="44"/>
          <w:szCs w:val="44"/>
        </w:rPr>
        <w:t>通知</w:t>
      </w:r>
    </w:p>
    <w:bookmarkEnd w:id="0"/>
    <w:p w:rsidR="002A59D9" w:rsidRPr="002A59D9" w:rsidRDefault="002A59D9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2A59D9" w:rsidRPr="002A59D9" w:rsidRDefault="002A59D9" w:rsidP="00955B6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2A59D9">
        <w:rPr>
          <w:rFonts w:ascii="仿宋" w:eastAsia="仿宋" w:hAnsi="仿宋" w:hint="eastAsia"/>
          <w:sz w:val="32"/>
          <w:szCs w:val="32"/>
        </w:rPr>
        <w:t>各省、自治区、直辖市及新疆生产建设兵团供销合作社：</w:t>
      </w:r>
    </w:p>
    <w:p w:rsidR="002A59D9" w:rsidRDefault="002A59D9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2A59D9">
        <w:rPr>
          <w:rFonts w:ascii="Times New Roman" w:eastAsia="仿宋" w:hAnsi="Times New Roman" w:cs="Times New Roman" w:hint="eastAsia"/>
          <w:sz w:val="32"/>
          <w:szCs w:val="32"/>
        </w:rPr>
        <w:t>2021</w:t>
      </w:r>
      <w:r w:rsidRPr="002A59D9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2A59D9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2A59D9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Pr="002A59D9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2A59D9">
        <w:rPr>
          <w:rFonts w:ascii="Times New Roman" w:eastAsia="仿宋" w:hAnsi="Times New Roman" w:cs="Times New Roman" w:hint="eastAsia"/>
          <w:sz w:val="32"/>
          <w:szCs w:val="32"/>
        </w:rPr>
        <w:t>日下午，总社召开专题会议，</w:t>
      </w:r>
      <w:r w:rsidRPr="00794B39">
        <w:rPr>
          <w:rFonts w:ascii="Times New Roman" w:eastAsia="仿宋" w:hAnsi="Times New Roman" w:cs="Times New Roman"/>
          <w:sz w:val="32"/>
          <w:szCs w:val="32"/>
        </w:rPr>
        <w:t>深入分析当前供销合作社开展农业社会化服务面临的形势和挑战，研究加快供销合作社为农服务中心建设工作。</w:t>
      </w:r>
      <w:r>
        <w:rPr>
          <w:rFonts w:ascii="Times New Roman" w:eastAsia="仿宋" w:hAnsi="Times New Roman" w:cs="Times New Roman" w:hint="eastAsia"/>
          <w:sz w:val="32"/>
          <w:szCs w:val="32"/>
        </w:rPr>
        <w:t>根据会议要求，现就各地报送</w:t>
      </w:r>
      <w:r w:rsidRPr="00794B39">
        <w:rPr>
          <w:rFonts w:ascii="Times New Roman" w:eastAsia="仿宋" w:hAnsi="Times New Roman" w:cs="Times New Roman"/>
          <w:sz w:val="32"/>
          <w:szCs w:val="32"/>
        </w:rPr>
        <w:t>为农服务中心建设</w:t>
      </w:r>
      <w:r>
        <w:rPr>
          <w:rFonts w:ascii="Times New Roman" w:eastAsia="仿宋" w:hAnsi="Times New Roman" w:cs="Times New Roman" w:hint="eastAsia"/>
          <w:sz w:val="32"/>
          <w:szCs w:val="32"/>
        </w:rPr>
        <w:t>情况通知如下：</w:t>
      </w:r>
    </w:p>
    <w:p w:rsidR="002A59D9" w:rsidRDefault="002A59D9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2A59D9">
        <w:rPr>
          <w:rFonts w:ascii="黑体" w:eastAsia="黑体" w:hAnsi="黑体" w:cs="Times New Roman" w:hint="eastAsia"/>
          <w:sz w:val="32"/>
          <w:szCs w:val="32"/>
        </w:rPr>
        <w:t>一、报送内容</w:t>
      </w:r>
      <w:r w:rsidR="007D1DD3">
        <w:rPr>
          <w:rFonts w:ascii="黑体" w:eastAsia="黑体" w:hAnsi="黑体" w:cs="Times New Roman" w:hint="eastAsia"/>
          <w:sz w:val="32"/>
          <w:szCs w:val="32"/>
        </w:rPr>
        <w:t>。</w:t>
      </w:r>
      <w:r w:rsidR="007D1DD3" w:rsidRPr="007D1DD3">
        <w:rPr>
          <w:rFonts w:ascii="仿宋" w:eastAsia="仿宋" w:hAnsi="仿宋" w:hint="eastAsia"/>
          <w:sz w:val="32"/>
          <w:szCs w:val="32"/>
        </w:rPr>
        <w:t>请</w:t>
      </w:r>
      <w:r w:rsidR="007D1DD3" w:rsidRPr="002A59D9">
        <w:rPr>
          <w:rFonts w:ascii="仿宋" w:eastAsia="仿宋" w:hAnsi="仿宋" w:hint="eastAsia"/>
          <w:sz w:val="32"/>
          <w:szCs w:val="32"/>
        </w:rPr>
        <w:t>各省、自治区、直辖市及新疆生产建设兵团供销合作社</w:t>
      </w:r>
      <w:r w:rsidR="00955B6E">
        <w:rPr>
          <w:rFonts w:ascii="仿宋" w:eastAsia="仿宋" w:hAnsi="仿宋" w:hint="eastAsia"/>
          <w:sz w:val="32"/>
          <w:szCs w:val="32"/>
        </w:rPr>
        <w:t>认真</w:t>
      </w:r>
      <w:r w:rsidR="007D1DD3">
        <w:rPr>
          <w:rFonts w:ascii="仿宋" w:eastAsia="仿宋" w:hAnsi="仿宋" w:hint="eastAsia"/>
          <w:sz w:val="32"/>
          <w:szCs w:val="32"/>
        </w:rPr>
        <w:t>梳理</w:t>
      </w:r>
      <w:r w:rsidR="00BF39E3">
        <w:rPr>
          <w:rFonts w:ascii="仿宋" w:eastAsia="仿宋" w:hAnsi="仿宋" w:hint="eastAsia"/>
          <w:sz w:val="32"/>
          <w:szCs w:val="32"/>
        </w:rPr>
        <w:t>总结</w:t>
      </w:r>
      <w:r w:rsidR="007D1DD3">
        <w:rPr>
          <w:rFonts w:ascii="仿宋" w:eastAsia="仿宋" w:hAnsi="仿宋" w:hint="eastAsia"/>
          <w:sz w:val="32"/>
          <w:szCs w:val="32"/>
        </w:rPr>
        <w:t>本地区为农服务中心发展现状、</w:t>
      </w:r>
      <w:r w:rsidR="00BF39E3">
        <w:rPr>
          <w:rFonts w:ascii="仿宋" w:eastAsia="仿宋" w:hAnsi="仿宋" w:hint="eastAsia"/>
          <w:sz w:val="32"/>
          <w:szCs w:val="32"/>
        </w:rPr>
        <w:t>主要做法、存在问题和下</w:t>
      </w:r>
      <w:r w:rsidR="00955B6E">
        <w:rPr>
          <w:rFonts w:ascii="仿宋" w:eastAsia="仿宋" w:hAnsi="仿宋" w:hint="eastAsia"/>
          <w:sz w:val="32"/>
          <w:szCs w:val="32"/>
        </w:rPr>
        <w:t>一</w:t>
      </w:r>
      <w:r w:rsidR="00BF39E3">
        <w:rPr>
          <w:rFonts w:ascii="仿宋" w:eastAsia="仿宋" w:hAnsi="仿宋" w:hint="eastAsia"/>
          <w:sz w:val="32"/>
          <w:szCs w:val="32"/>
        </w:rPr>
        <w:t>步</w:t>
      </w:r>
      <w:r w:rsidR="00955B6E">
        <w:rPr>
          <w:rFonts w:ascii="仿宋" w:eastAsia="仿宋" w:hAnsi="仿宋" w:hint="eastAsia"/>
          <w:sz w:val="32"/>
          <w:szCs w:val="32"/>
        </w:rPr>
        <w:t>工作</w:t>
      </w:r>
      <w:r w:rsidR="00BF39E3">
        <w:rPr>
          <w:rFonts w:ascii="仿宋" w:eastAsia="仿宋" w:hAnsi="仿宋" w:hint="eastAsia"/>
          <w:sz w:val="32"/>
          <w:szCs w:val="32"/>
        </w:rPr>
        <w:t>打算</w:t>
      </w:r>
      <w:r w:rsidR="00955B6E">
        <w:rPr>
          <w:rFonts w:ascii="仿宋" w:eastAsia="仿宋" w:hAnsi="仿宋" w:hint="eastAsia"/>
          <w:sz w:val="32"/>
          <w:szCs w:val="32"/>
        </w:rPr>
        <w:t>（</w:t>
      </w:r>
      <w:r w:rsidR="00BF39E3">
        <w:rPr>
          <w:rFonts w:ascii="仿宋" w:eastAsia="仿宋" w:hAnsi="仿宋" w:hint="eastAsia"/>
          <w:sz w:val="32"/>
          <w:szCs w:val="32"/>
        </w:rPr>
        <w:t>字数3000字左右</w:t>
      </w:r>
      <w:r w:rsidR="00955B6E">
        <w:rPr>
          <w:rFonts w:ascii="仿宋" w:eastAsia="仿宋" w:hAnsi="仿宋" w:hint="eastAsia"/>
          <w:sz w:val="32"/>
          <w:szCs w:val="32"/>
        </w:rPr>
        <w:t>）</w:t>
      </w:r>
      <w:r w:rsidR="00BF39E3">
        <w:rPr>
          <w:rFonts w:ascii="仿宋" w:eastAsia="仿宋" w:hAnsi="仿宋" w:hint="eastAsia"/>
          <w:sz w:val="32"/>
          <w:szCs w:val="32"/>
        </w:rPr>
        <w:t>。同时，报送本地区</w:t>
      </w:r>
      <w:r w:rsidR="00BF39E3" w:rsidRPr="00BF39E3">
        <w:rPr>
          <w:rFonts w:ascii="仿宋" w:eastAsia="仿宋" w:hAnsi="仿宋" w:hint="eastAsia"/>
          <w:sz w:val="32"/>
          <w:szCs w:val="32"/>
        </w:rPr>
        <w:t>为农服务中心与中</w:t>
      </w:r>
      <w:proofErr w:type="gramStart"/>
      <w:r w:rsidR="00BF39E3" w:rsidRPr="00BF39E3">
        <w:rPr>
          <w:rFonts w:ascii="仿宋" w:eastAsia="仿宋" w:hAnsi="仿宋" w:hint="eastAsia"/>
          <w:sz w:val="32"/>
          <w:szCs w:val="32"/>
        </w:rPr>
        <w:t>化现代</w:t>
      </w:r>
      <w:proofErr w:type="gramEnd"/>
      <w:r w:rsidR="00BF39E3" w:rsidRPr="00BF39E3">
        <w:rPr>
          <w:rFonts w:ascii="仿宋" w:eastAsia="仿宋" w:hAnsi="仿宋" w:hint="eastAsia"/>
          <w:sz w:val="32"/>
          <w:szCs w:val="32"/>
        </w:rPr>
        <w:t>农业公司合作情况</w:t>
      </w:r>
      <w:r w:rsidR="00BF39E3">
        <w:rPr>
          <w:rFonts w:ascii="仿宋" w:eastAsia="仿宋" w:hAnsi="仿宋" w:hint="eastAsia"/>
          <w:sz w:val="32"/>
          <w:szCs w:val="32"/>
        </w:rPr>
        <w:t>统计</w:t>
      </w:r>
      <w:r w:rsidR="00BF39E3" w:rsidRPr="00BF39E3">
        <w:rPr>
          <w:rFonts w:ascii="仿宋" w:eastAsia="仿宋" w:hAnsi="仿宋" w:hint="eastAsia"/>
          <w:sz w:val="32"/>
          <w:szCs w:val="32"/>
        </w:rPr>
        <w:t>表</w:t>
      </w:r>
      <w:r w:rsidR="00BF39E3">
        <w:rPr>
          <w:rFonts w:ascii="仿宋" w:eastAsia="仿宋" w:hAnsi="仿宋" w:hint="eastAsia"/>
          <w:sz w:val="32"/>
          <w:szCs w:val="32"/>
        </w:rPr>
        <w:t>（见附件）、本地区为农服务中心布局图（含省级总图、地市级分图，参照山东省供销合作社为农服务中心布局图</w:t>
      </w:r>
      <w:r w:rsidR="00955B6E">
        <w:rPr>
          <w:rFonts w:ascii="仿宋" w:eastAsia="仿宋" w:hAnsi="仿宋" w:hint="eastAsia"/>
          <w:sz w:val="32"/>
          <w:szCs w:val="32"/>
        </w:rPr>
        <w:t>电子版</w:t>
      </w:r>
      <w:r w:rsidR="00BF39E3">
        <w:rPr>
          <w:rFonts w:ascii="仿宋" w:eastAsia="仿宋" w:hAnsi="仿宋" w:hint="eastAsia"/>
          <w:sz w:val="32"/>
          <w:szCs w:val="32"/>
        </w:rPr>
        <w:t>）。各地反馈的为农服务中心总数</w:t>
      </w:r>
      <w:r w:rsidR="00955B6E">
        <w:rPr>
          <w:rFonts w:ascii="仿宋" w:eastAsia="仿宋" w:hAnsi="仿宋" w:hint="eastAsia"/>
          <w:sz w:val="32"/>
          <w:szCs w:val="32"/>
        </w:rPr>
        <w:t>应</w:t>
      </w:r>
      <w:r w:rsidR="00BF39E3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7D1DD3">
        <w:rPr>
          <w:rFonts w:ascii="Times New Roman" w:eastAsia="仿宋" w:hAnsi="Times New Roman" w:cs="Times New Roman" w:hint="eastAsia"/>
          <w:sz w:val="32"/>
          <w:szCs w:val="32"/>
        </w:rPr>
        <w:t>底</w:t>
      </w:r>
      <w:r>
        <w:rPr>
          <w:rFonts w:ascii="Times New Roman" w:eastAsia="仿宋" w:hAnsi="Times New Roman" w:cs="Times New Roman" w:hint="eastAsia"/>
          <w:sz w:val="32"/>
          <w:szCs w:val="32"/>
        </w:rPr>
        <w:t>上报总社的统计数据</w:t>
      </w:r>
      <w:r w:rsidR="00BF39E3">
        <w:rPr>
          <w:rFonts w:ascii="Times New Roman" w:eastAsia="仿宋" w:hAnsi="Times New Roman" w:cs="Times New Roman" w:hint="eastAsia"/>
          <w:sz w:val="32"/>
          <w:szCs w:val="32"/>
        </w:rPr>
        <w:t>一致。</w:t>
      </w:r>
    </w:p>
    <w:p w:rsidR="00BF39E3" w:rsidRDefault="00BF39E3" w:rsidP="00955B6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F39E3">
        <w:rPr>
          <w:rFonts w:ascii="黑体" w:eastAsia="黑体" w:hAnsi="黑体" w:cs="Times New Roman" w:hint="eastAsia"/>
          <w:sz w:val="32"/>
          <w:szCs w:val="32"/>
        </w:rPr>
        <w:t>二、报送时间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7D1DD3">
        <w:rPr>
          <w:rFonts w:ascii="仿宋" w:eastAsia="仿宋" w:hAnsi="仿宋" w:hint="eastAsia"/>
          <w:sz w:val="32"/>
          <w:szCs w:val="32"/>
        </w:rPr>
        <w:t>请</w:t>
      </w:r>
      <w:r w:rsidRPr="002A59D9">
        <w:rPr>
          <w:rFonts w:ascii="仿宋" w:eastAsia="仿宋" w:hAnsi="仿宋" w:hint="eastAsia"/>
          <w:sz w:val="32"/>
          <w:szCs w:val="32"/>
        </w:rPr>
        <w:t>各省、自治区、直辖市及新疆生产建设兵团供销合作社</w:t>
      </w:r>
      <w:r>
        <w:rPr>
          <w:rFonts w:ascii="仿宋" w:eastAsia="仿宋" w:hAnsi="仿宋" w:hint="eastAsia"/>
          <w:sz w:val="32"/>
          <w:szCs w:val="32"/>
        </w:rPr>
        <w:t>于</w:t>
      </w:r>
      <w:r w:rsidR="0019642F">
        <w:rPr>
          <w:rFonts w:ascii="仿宋" w:eastAsia="仿宋" w:hAnsi="仿宋" w:hint="eastAsia"/>
          <w:sz w:val="32"/>
          <w:szCs w:val="32"/>
        </w:rPr>
        <w:t>2021年3月26日前，将上述材料纸质版</w:t>
      </w:r>
      <w:r w:rsidR="00955B6E">
        <w:rPr>
          <w:rFonts w:ascii="仿宋" w:eastAsia="仿宋" w:hAnsi="仿宋" w:hint="eastAsia"/>
          <w:sz w:val="32"/>
          <w:szCs w:val="32"/>
        </w:rPr>
        <w:t>和电子版</w:t>
      </w:r>
      <w:r w:rsidR="0019642F">
        <w:rPr>
          <w:rFonts w:ascii="仿宋" w:eastAsia="仿宋" w:hAnsi="仿宋" w:hint="eastAsia"/>
          <w:sz w:val="32"/>
          <w:szCs w:val="32"/>
        </w:rPr>
        <w:t>寄送</w:t>
      </w:r>
      <w:r w:rsidR="00955B6E">
        <w:rPr>
          <w:rFonts w:ascii="仿宋" w:eastAsia="仿宋" w:hAnsi="仿宋" w:hint="eastAsia"/>
          <w:sz w:val="32"/>
          <w:szCs w:val="32"/>
        </w:rPr>
        <w:t>至</w:t>
      </w:r>
      <w:r w:rsidR="0019642F">
        <w:rPr>
          <w:rFonts w:ascii="仿宋" w:eastAsia="仿宋" w:hAnsi="仿宋" w:hint="eastAsia"/>
          <w:sz w:val="32"/>
          <w:szCs w:val="32"/>
        </w:rPr>
        <w:t>总社合作指导部农业社会化服务处，联系人及电话：陈</w:t>
      </w:r>
      <w:r w:rsidR="0019642F">
        <w:rPr>
          <w:rFonts w:ascii="仿宋" w:eastAsia="仿宋" w:hAnsi="仿宋" w:hint="eastAsia"/>
          <w:sz w:val="32"/>
          <w:szCs w:val="32"/>
        </w:rPr>
        <w:lastRenderedPageBreak/>
        <w:t>笑、010-66050488、</w:t>
      </w:r>
      <w:r w:rsidR="00955B6E">
        <w:rPr>
          <w:rFonts w:ascii="仿宋" w:eastAsia="仿宋" w:hAnsi="仿宋" w:hint="eastAsia"/>
          <w:sz w:val="32"/>
          <w:szCs w:val="32"/>
        </w:rPr>
        <w:t>13803556958</w:t>
      </w:r>
      <w:r w:rsidR="00432E0B">
        <w:rPr>
          <w:rFonts w:ascii="仿宋" w:eastAsia="仿宋" w:hAnsi="仿宋" w:hint="eastAsia"/>
          <w:sz w:val="32"/>
          <w:szCs w:val="32"/>
        </w:rPr>
        <w:t>，电子邮箱：</w:t>
      </w:r>
      <w:r w:rsidR="00432E0B" w:rsidRPr="00432E0B">
        <w:rPr>
          <w:rFonts w:ascii="仿宋" w:eastAsia="仿宋" w:hAnsi="仿宋"/>
          <w:sz w:val="32"/>
          <w:szCs w:val="32"/>
        </w:rPr>
        <w:t>1025367757</w:t>
      </w:r>
      <w:r w:rsidR="00432E0B">
        <w:rPr>
          <w:rFonts w:ascii="仿宋" w:eastAsia="仿宋" w:hAnsi="仿宋" w:hint="eastAsia"/>
          <w:sz w:val="32"/>
          <w:szCs w:val="32"/>
        </w:rPr>
        <w:t>@qq.com</w:t>
      </w:r>
      <w:r w:rsidR="00955B6E">
        <w:rPr>
          <w:rFonts w:ascii="仿宋" w:eastAsia="仿宋" w:hAnsi="仿宋" w:hint="eastAsia"/>
          <w:sz w:val="32"/>
          <w:szCs w:val="32"/>
        </w:rPr>
        <w:t>。</w:t>
      </w:r>
    </w:p>
    <w:p w:rsidR="00955B6E" w:rsidRDefault="00955B6E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955B6E" w:rsidRDefault="00955B6E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附件：</w:t>
      </w:r>
      <w:r w:rsidR="008E1CF0" w:rsidRPr="008E1CF0">
        <w:rPr>
          <w:rFonts w:ascii="Times New Roman" w:eastAsia="仿宋" w:hAnsi="Times New Roman" w:cs="Times New Roman" w:hint="eastAsia"/>
          <w:sz w:val="32"/>
          <w:szCs w:val="32"/>
        </w:rPr>
        <w:t>为农服务中心与中</w:t>
      </w:r>
      <w:proofErr w:type="gramStart"/>
      <w:r w:rsidR="008E1CF0" w:rsidRPr="008E1CF0">
        <w:rPr>
          <w:rFonts w:ascii="Times New Roman" w:eastAsia="仿宋" w:hAnsi="Times New Roman" w:cs="Times New Roman" w:hint="eastAsia"/>
          <w:sz w:val="32"/>
          <w:szCs w:val="32"/>
        </w:rPr>
        <w:t>化现代</w:t>
      </w:r>
      <w:proofErr w:type="gramEnd"/>
      <w:r w:rsidR="008E1CF0" w:rsidRPr="008E1CF0">
        <w:rPr>
          <w:rFonts w:ascii="Times New Roman" w:eastAsia="仿宋" w:hAnsi="Times New Roman" w:cs="Times New Roman" w:hint="eastAsia"/>
          <w:sz w:val="32"/>
          <w:szCs w:val="32"/>
        </w:rPr>
        <w:t>农业公司合作情况</w:t>
      </w:r>
      <w:r w:rsidR="008E1CF0">
        <w:rPr>
          <w:rFonts w:ascii="Times New Roman" w:eastAsia="仿宋" w:hAnsi="Times New Roman" w:cs="Times New Roman" w:hint="eastAsia"/>
          <w:sz w:val="32"/>
          <w:szCs w:val="32"/>
        </w:rPr>
        <w:t>统计</w:t>
      </w:r>
      <w:r w:rsidR="008E1CF0" w:rsidRPr="008E1CF0">
        <w:rPr>
          <w:rFonts w:ascii="Times New Roman" w:eastAsia="仿宋" w:hAnsi="Times New Roman" w:cs="Times New Roman" w:hint="eastAsia"/>
          <w:sz w:val="32"/>
          <w:szCs w:val="32"/>
        </w:rPr>
        <w:t>表</w:t>
      </w:r>
    </w:p>
    <w:p w:rsidR="00955B6E" w:rsidRDefault="00955B6E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955B6E" w:rsidRDefault="00955B6E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955B6E" w:rsidRDefault="00955B6E" w:rsidP="00955B6E">
      <w:pPr>
        <w:spacing w:line="6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955B6E" w:rsidRDefault="00955B6E" w:rsidP="00955B6E">
      <w:pPr>
        <w:spacing w:line="600" w:lineRule="exact"/>
        <w:ind w:firstLineChars="1350" w:firstLine="432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中华全国供销合作总社办公厅</w:t>
      </w:r>
    </w:p>
    <w:p w:rsidR="00955B6E" w:rsidRDefault="00955B6E" w:rsidP="00955B6E">
      <w:pPr>
        <w:spacing w:line="600" w:lineRule="exact"/>
        <w:ind w:firstLineChars="1650" w:firstLine="528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2021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955B6E" w:rsidRDefault="00955B6E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955B6E" w:rsidRDefault="008E1CF0" w:rsidP="00955B6E">
      <w:pPr>
        <w:spacing w:line="600" w:lineRule="exact"/>
        <w:rPr>
          <w:rFonts w:ascii="Times New Roman" w:eastAsia="仿宋" w:hAnsi="Times New Roman" w:cs="Times New Roman" w:hint="eastAsia"/>
          <w:sz w:val="32"/>
          <w:szCs w:val="32"/>
        </w:rPr>
      </w:pPr>
      <w:r w:rsidRPr="008E1CF0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8E1CF0" w:rsidRDefault="008E1CF0" w:rsidP="00955B6E">
      <w:pPr>
        <w:spacing w:line="6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p w:rsidR="008E1CF0" w:rsidRDefault="008E1CF0" w:rsidP="008E1CF0">
      <w:pPr>
        <w:spacing w:line="600" w:lineRule="exact"/>
        <w:jc w:val="center"/>
        <w:rPr>
          <w:rFonts w:ascii="方正大标宋_GBK" w:eastAsia="方正大标宋_GBK" w:hAnsi="方正大标宋_GBK" w:cs="Times New Roman" w:hint="eastAsia"/>
          <w:sz w:val="44"/>
          <w:szCs w:val="44"/>
        </w:rPr>
      </w:pPr>
      <w:r w:rsidRPr="008E1CF0">
        <w:rPr>
          <w:rFonts w:ascii="方正大标宋_GBK" w:eastAsia="方正大标宋_GBK" w:hAnsi="方正大标宋_GBK" w:cs="Times New Roman" w:hint="eastAsia"/>
          <w:sz w:val="44"/>
          <w:szCs w:val="44"/>
        </w:rPr>
        <w:t>为农服务中心与中</w:t>
      </w:r>
      <w:proofErr w:type="gramStart"/>
      <w:r w:rsidRPr="008E1CF0">
        <w:rPr>
          <w:rFonts w:ascii="方正大标宋_GBK" w:eastAsia="方正大标宋_GBK" w:hAnsi="方正大标宋_GBK" w:cs="Times New Roman" w:hint="eastAsia"/>
          <w:sz w:val="44"/>
          <w:szCs w:val="44"/>
        </w:rPr>
        <w:t>化现代</w:t>
      </w:r>
      <w:proofErr w:type="gramEnd"/>
      <w:r w:rsidRPr="008E1CF0">
        <w:rPr>
          <w:rFonts w:ascii="方正大标宋_GBK" w:eastAsia="方正大标宋_GBK" w:hAnsi="方正大标宋_GBK" w:cs="Times New Roman" w:hint="eastAsia"/>
          <w:sz w:val="44"/>
          <w:szCs w:val="44"/>
        </w:rPr>
        <w:t>农业公司</w:t>
      </w:r>
    </w:p>
    <w:p w:rsidR="008E1CF0" w:rsidRPr="008E1CF0" w:rsidRDefault="008E1CF0" w:rsidP="008E1CF0">
      <w:pPr>
        <w:spacing w:line="600" w:lineRule="exact"/>
        <w:jc w:val="center"/>
        <w:rPr>
          <w:rFonts w:ascii="方正大标宋_GBK" w:eastAsia="方正大标宋_GBK" w:hAnsi="方正大标宋_GBK" w:cs="Times New Roman" w:hint="eastAsia"/>
          <w:sz w:val="44"/>
          <w:szCs w:val="44"/>
        </w:rPr>
      </w:pPr>
      <w:r w:rsidRPr="008E1CF0">
        <w:rPr>
          <w:rFonts w:ascii="方正大标宋_GBK" w:eastAsia="方正大标宋_GBK" w:hAnsi="方正大标宋_GBK" w:cs="Times New Roman" w:hint="eastAsia"/>
          <w:sz w:val="44"/>
          <w:szCs w:val="44"/>
        </w:rPr>
        <w:t>合作情况统计表</w:t>
      </w:r>
    </w:p>
    <w:p w:rsidR="008E1CF0" w:rsidRDefault="008E1CF0" w:rsidP="00955B6E">
      <w:pPr>
        <w:spacing w:line="6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p w:rsidR="008E1CF0" w:rsidRPr="008E1CF0" w:rsidRDefault="008E1CF0" w:rsidP="00955B6E">
      <w:pPr>
        <w:spacing w:line="600" w:lineRule="exact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8E1CF0">
        <w:rPr>
          <w:rFonts w:ascii="仿宋" w:eastAsia="仿宋" w:hAnsi="仿宋" w:cs="Times New Roman" w:hint="eastAsia"/>
          <w:sz w:val="30"/>
          <w:szCs w:val="30"/>
        </w:rPr>
        <w:t>省（区、市）供销合作社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1291"/>
        <w:gridCol w:w="1749"/>
        <w:gridCol w:w="2504"/>
        <w:gridCol w:w="2693"/>
        <w:gridCol w:w="1276"/>
      </w:tblGrid>
      <w:tr w:rsidR="008E1CF0" w:rsidRPr="001C1D59" w:rsidTr="008E1CF0">
        <w:trPr>
          <w:trHeight w:val="112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F0" w:rsidRPr="001C1D59" w:rsidRDefault="008E1CF0" w:rsidP="00C676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（州盟）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0" w:rsidRPr="001C1D59" w:rsidRDefault="008E1CF0" w:rsidP="00C676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县（市、区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、旗</w:t>
            </w: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F0" w:rsidRPr="001C1D59" w:rsidRDefault="008E1CF0" w:rsidP="00C676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为农服务中心名称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0" w:rsidRDefault="008E1CF0" w:rsidP="00C6769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合作方式</w:t>
            </w:r>
          </w:p>
          <w:p w:rsidR="008E1CF0" w:rsidRPr="001C1D59" w:rsidRDefault="008E1CF0" w:rsidP="00C676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（合作经营、租赁经营）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F0" w:rsidRPr="001C1D59" w:rsidRDefault="008E1CF0" w:rsidP="00C676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C1D5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1CF0" w:rsidRPr="001C1D59" w:rsidTr="008E1CF0">
        <w:trPr>
          <w:trHeight w:val="60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D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F0" w:rsidRPr="001C1D59" w:rsidRDefault="008E1CF0" w:rsidP="00C6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F0" w:rsidRPr="001C1D59" w:rsidRDefault="008E1CF0" w:rsidP="00C676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D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F0" w:rsidRPr="001C1D59" w:rsidRDefault="008E1CF0" w:rsidP="00C676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D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5B6E" w:rsidRPr="00955B6E" w:rsidRDefault="00955B6E" w:rsidP="00955B6E">
      <w:pPr>
        <w:spacing w:line="6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955B6E" w:rsidRPr="00955B6E" w:rsidSect="00692BB5">
      <w:pgSz w:w="11906" w:h="16838" w:code="9"/>
      <w:pgMar w:top="2098" w:right="1531" w:bottom="1985" w:left="1531" w:header="851" w:footer="170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9"/>
    <w:rsid w:val="0019642F"/>
    <w:rsid w:val="002A59D9"/>
    <w:rsid w:val="003172B9"/>
    <w:rsid w:val="00432E0B"/>
    <w:rsid w:val="00692BB5"/>
    <w:rsid w:val="007D1DD3"/>
    <w:rsid w:val="008E1CF0"/>
    <w:rsid w:val="00955B6E"/>
    <w:rsid w:val="00B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D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55B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5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D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55B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5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gaoming</dc:creator>
  <cp:lastModifiedBy>gaoming</cp:lastModifiedBy>
  <cp:revision>1</cp:revision>
  <dcterms:created xsi:type="dcterms:W3CDTF">2021-03-02T06:42:00Z</dcterms:created>
  <dcterms:modified xsi:type="dcterms:W3CDTF">2021-03-02T07:45:00Z</dcterms:modified>
</cp:coreProperties>
</file>